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2CBB" w14:textId="3822067C" w:rsidR="00884DB6" w:rsidRDefault="00884DB6" w:rsidP="00487C43">
      <w:pPr>
        <w:pStyle w:val="Heading2"/>
      </w:pPr>
      <w:bookmarkStart w:id="0" w:name="_Toc1051232"/>
      <w:bookmarkStart w:id="1" w:name="_Toc7696924"/>
      <w:r>
        <w:t>Toolkit</w:t>
      </w:r>
      <w:r w:rsidR="00BF38B9">
        <w:t xml:space="preserve"> Checklist</w:t>
      </w:r>
      <w:r>
        <w:t>s</w:t>
      </w:r>
      <w:bookmarkEnd w:id="0"/>
      <w:bookmarkEnd w:id="1"/>
    </w:p>
    <w:p w14:paraId="265A01EB" w14:textId="78DAC7F6" w:rsidR="00D23E7E" w:rsidRDefault="00884DB6" w:rsidP="00D23E7E">
      <w:r w:rsidRPr="00573657">
        <w:t>A toolkit is a</w:t>
      </w:r>
      <w:r>
        <w:t xml:space="preserve"> collection</w:t>
      </w:r>
      <w:r w:rsidRPr="00573657">
        <w:t xml:space="preserve"> of related information, resources, or tools that together can guide users to develop a plan or organize efforts to </w:t>
      </w:r>
      <w:r>
        <w:t>follow</w:t>
      </w:r>
      <w:r w:rsidRPr="00573657">
        <w:t xml:space="preserve"> evidence-based recommendations or meet evidence-based practice standards</w:t>
      </w:r>
      <w:r w:rsidRPr="0016096D">
        <w:t>. A tool is an instrument (e.g., survey</w:t>
      </w:r>
      <w:bookmarkStart w:id="2" w:name="_GoBack"/>
      <w:bookmarkEnd w:id="2"/>
      <w:r w:rsidRPr="0016096D">
        <w:t xml:space="preserve">, guideline, or checklist) that helps users accomplish a specific task that contributes to meeting a specific evidence-based recommendation or practice standard. </w:t>
      </w:r>
      <w:r w:rsidR="00D23E7E" w:rsidRPr="005B1152">
        <w:t xml:space="preserve">This </w:t>
      </w:r>
      <w:r w:rsidR="00BF38B9">
        <w:t>s</w:t>
      </w:r>
      <w:r w:rsidR="00D23E7E">
        <w:t>eries of checklists</w:t>
      </w:r>
      <w:r w:rsidR="00BF38B9">
        <w:t xml:space="preserve"> is</w:t>
      </w:r>
      <w:r w:rsidR="008E4EBD">
        <w:t xml:space="preserve"> for developing toolkits</w:t>
      </w:r>
      <w:r w:rsidR="00D23E7E" w:rsidRPr="005B1152">
        <w:t>.</w:t>
      </w:r>
      <w:r w:rsidR="005D5729">
        <w:t xml:space="preserve"> Instructions for formatting toolkits are in </w:t>
      </w:r>
      <w:hyperlink r:id="rId8" w:history="1">
        <w:r w:rsidR="005D5729" w:rsidRPr="00513A1A">
          <w:rPr>
            <w:rStyle w:val="Hyperlink"/>
          </w:rPr>
          <w:t>Appendix 1-</w:t>
        </w:r>
        <w:r w:rsidR="00090D7F">
          <w:rPr>
            <w:rStyle w:val="Hyperlink"/>
          </w:rPr>
          <w:t>E</w:t>
        </w:r>
      </w:hyperlink>
      <w:r w:rsidR="005D5729">
        <w:t>.</w:t>
      </w:r>
    </w:p>
    <w:p w14:paraId="557A0370" w14:textId="51A233F7" w:rsidR="00884DB6" w:rsidRPr="0083568C" w:rsidRDefault="00884DB6" w:rsidP="005E3BB8">
      <w:pPr>
        <w:pStyle w:val="ParagraphNoIndent"/>
        <w:rPr>
          <w:spacing w:val="-2"/>
        </w:rPr>
      </w:pPr>
      <w:r w:rsidRPr="0083568C">
        <w:rPr>
          <w:spacing w:val="-2"/>
        </w:rPr>
        <w:t xml:space="preserve">The following checklists help toolkit developers design and check the final product (see Table 1): </w:t>
      </w:r>
    </w:p>
    <w:p w14:paraId="44E2B7BA" w14:textId="41D990D4" w:rsidR="00884DB6" w:rsidRDefault="00884DB6" w:rsidP="00C649BC">
      <w:pPr>
        <w:pStyle w:val="ListBullet2"/>
      </w:pPr>
      <w:r w:rsidRPr="005B1152">
        <w:t xml:space="preserve">The first </w:t>
      </w:r>
      <w:r>
        <w:t xml:space="preserve">checklist (Is This a Toolkit?) </w:t>
      </w:r>
      <w:r w:rsidRPr="005B1152">
        <w:t>determine</w:t>
      </w:r>
      <w:r w:rsidR="007644F0">
        <w:t>s</w:t>
      </w:r>
      <w:r w:rsidRPr="005B1152">
        <w:t xml:space="preserve"> if a toolkit is the right method to disseminate </w:t>
      </w:r>
      <w:r w:rsidR="00133150">
        <w:t>the</w:t>
      </w:r>
      <w:r w:rsidR="007644F0">
        <w:t xml:space="preserve"> </w:t>
      </w:r>
      <w:r w:rsidRPr="005B1152">
        <w:t xml:space="preserve">research. </w:t>
      </w:r>
    </w:p>
    <w:p w14:paraId="48AF44D2" w14:textId="365D4E18" w:rsidR="00884DB6" w:rsidRDefault="00884DB6" w:rsidP="00C649BC">
      <w:pPr>
        <w:pStyle w:val="ListBullet2"/>
      </w:pPr>
      <w:r w:rsidRPr="005B1152">
        <w:t xml:space="preserve">The second checklist </w:t>
      </w:r>
      <w:r>
        <w:t xml:space="preserve">(Tool Content Checklist) </w:t>
      </w:r>
      <w:r w:rsidRPr="005B1152">
        <w:t xml:space="preserve">looks at the type of information you should present in </w:t>
      </w:r>
      <w:proofErr w:type="gramStart"/>
      <w:r w:rsidRPr="005B1152">
        <w:t>a toolkit and how to highlight critical versus supplementary information</w:t>
      </w:r>
      <w:proofErr w:type="gramEnd"/>
      <w:r w:rsidRPr="005B1152">
        <w:t>.</w:t>
      </w:r>
      <w:r>
        <w:t xml:space="preserve"> </w:t>
      </w:r>
    </w:p>
    <w:p w14:paraId="06EFF57F" w14:textId="1F543701" w:rsidR="00884DB6" w:rsidRDefault="00884DB6" w:rsidP="00C649BC">
      <w:pPr>
        <w:pStyle w:val="ListBullet2"/>
      </w:pPr>
      <w:r>
        <w:t>The</w:t>
      </w:r>
      <w:r w:rsidRPr="008D4B17">
        <w:t xml:space="preserve"> </w:t>
      </w:r>
      <w:r>
        <w:t>third</w:t>
      </w:r>
      <w:r w:rsidRPr="008D4B17">
        <w:t xml:space="preserve"> checklist</w:t>
      </w:r>
      <w:r>
        <w:t xml:space="preserve"> (Tool Checklist)</w:t>
      </w:r>
      <w:r w:rsidRPr="008D4B17">
        <w:t xml:space="preserve"> addresses</w:t>
      </w:r>
      <w:r>
        <w:t xml:space="preserve"> organization, design, and language</w:t>
      </w:r>
      <w:r w:rsidR="006E637F">
        <w:t xml:space="preserve"> to cr</w:t>
      </w:r>
      <w:r w:rsidRPr="005B1152">
        <w:t>eat</w:t>
      </w:r>
      <w:r>
        <w:t>e</w:t>
      </w:r>
      <w:r w:rsidRPr="005B1152">
        <w:t xml:space="preserve"> a </w:t>
      </w:r>
      <w:r>
        <w:t xml:space="preserve">consistent </w:t>
      </w:r>
      <w:r w:rsidRPr="005B1152">
        <w:t>set of tools.</w:t>
      </w:r>
    </w:p>
    <w:p w14:paraId="3EA9CE5F" w14:textId="77777777" w:rsidR="00884DB6" w:rsidRPr="0016096D" w:rsidRDefault="00884DB6" w:rsidP="005E3BB8">
      <w:pPr>
        <w:pStyle w:val="TableTitle"/>
        <w:rPr>
          <w:b w:val="0"/>
        </w:rPr>
      </w:pPr>
      <w:r w:rsidRPr="0016096D">
        <w:t xml:space="preserve">Table 1—Checklists </w:t>
      </w:r>
      <w:proofErr w:type="gramStart"/>
      <w:r>
        <w:t>T</w:t>
      </w:r>
      <w:r w:rsidRPr="0016096D">
        <w:t>o</w:t>
      </w:r>
      <w:proofErr w:type="gramEnd"/>
      <w:r w:rsidRPr="0016096D">
        <w:t xml:space="preserve"> </w:t>
      </w:r>
      <w:r>
        <w:t>U</w:t>
      </w:r>
      <w:r w:rsidRPr="0016096D">
        <w:t xml:space="preserve">se </w:t>
      </w:r>
      <w:r>
        <w:t>W</w:t>
      </w:r>
      <w:r w:rsidRPr="0016096D">
        <w:t xml:space="preserve">ith </w:t>
      </w:r>
      <w:r>
        <w:t>Y</w:t>
      </w:r>
      <w:r w:rsidRPr="0016096D">
        <w:t xml:space="preserve">our </w:t>
      </w:r>
      <w:r>
        <w:t>T</w:t>
      </w:r>
      <w:r w:rsidRPr="0016096D">
        <w:t xml:space="preserve">oolkit and </w:t>
      </w:r>
      <w:r>
        <w:t>T</w:t>
      </w:r>
      <w:r w:rsidRPr="0016096D">
        <w:t>ools</w:t>
      </w:r>
    </w:p>
    <w:tbl>
      <w:tblPr>
        <w:tblW w:w="9360" w:type="dxa"/>
        <w:tblBorders>
          <w:top w:val="single" w:sz="4" w:space="0" w:color="455560"/>
          <w:left w:val="single" w:sz="4" w:space="0" w:color="455560"/>
          <w:bottom w:val="single" w:sz="4" w:space="0" w:color="455560"/>
          <w:right w:val="single" w:sz="4" w:space="0" w:color="455560"/>
          <w:insideH w:val="single" w:sz="4" w:space="0" w:color="455560"/>
          <w:insideV w:val="single" w:sz="4" w:space="0" w:color="4555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2748"/>
        <w:gridCol w:w="2749"/>
      </w:tblGrid>
      <w:tr w:rsidR="00884DB6" w:rsidRPr="00021584" w14:paraId="50D1D853" w14:textId="77777777" w:rsidTr="005E3BB8">
        <w:trPr>
          <w:cantSplit/>
        </w:trPr>
        <w:tc>
          <w:tcPr>
            <w:tcW w:w="6718" w:type="dxa"/>
            <w:tcBorders>
              <w:top w:val="nil"/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5EE60F" w14:textId="77777777" w:rsidR="00884DB6" w:rsidRPr="00021584" w:rsidRDefault="00884DB6" w:rsidP="005E3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AC953B" w14:textId="77777777" w:rsidR="00884DB6" w:rsidRPr="00021584" w:rsidRDefault="00884DB6" w:rsidP="005E3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96D">
              <w:rPr>
                <w:rFonts w:ascii="Arial" w:hAnsi="Arial" w:cs="Arial"/>
                <w:b/>
                <w:sz w:val="20"/>
                <w:szCs w:val="20"/>
              </w:rPr>
              <w:t>Toolkit</w:t>
            </w:r>
          </w:p>
        </w:tc>
        <w:tc>
          <w:tcPr>
            <w:tcW w:w="47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E5D2BA" w14:textId="77777777" w:rsidR="00884DB6" w:rsidRPr="00021584" w:rsidRDefault="00884DB6" w:rsidP="005E3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96D">
              <w:rPr>
                <w:rFonts w:ascii="Arial" w:hAnsi="Arial" w:cs="Arial"/>
                <w:b/>
                <w:sz w:val="20"/>
                <w:szCs w:val="20"/>
              </w:rPr>
              <w:t>Tool</w:t>
            </w:r>
          </w:p>
        </w:tc>
      </w:tr>
      <w:tr w:rsidR="00884DB6" w:rsidRPr="00021584" w14:paraId="31849940" w14:textId="77777777" w:rsidTr="005E3BB8">
        <w:trPr>
          <w:cantSplit/>
        </w:trPr>
        <w:tc>
          <w:tcPr>
            <w:tcW w:w="6718" w:type="dxa"/>
            <w:tcBorders>
              <w:bottom w:val="single" w:sz="4" w:space="0" w:color="45556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64CF2E" w14:textId="77777777" w:rsidR="00884DB6" w:rsidRPr="00021584" w:rsidRDefault="00884DB6" w:rsidP="00B70FD3">
            <w:pPr>
              <w:numPr>
                <w:ilvl w:val="0"/>
                <w:numId w:val="11"/>
              </w:numPr>
              <w:tabs>
                <w:tab w:val="clear" w:pos="792"/>
                <w:tab w:val="num" w:pos="396"/>
              </w:tabs>
              <w:spacing w:after="0" w:line="300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096D">
              <w:rPr>
                <w:rFonts w:ascii="Arial" w:hAnsi="Arial" w:cs="Arial"/>
                <w:b/>
                <w:bCs/>
                <w:sz w:val="20"/>
                <w:szCs w:val="20"/>
              </w:rPr>
              <w:t>“Is This a Toolkit?” Checklist</w:t>
            </w:r>
          </w:p>
        </w:tc>
        <w:tc>
          <w:tcPr>
            <w:tcW w:w="4706" w:type="dxa"/>
            <w:tcBorders>
              <w:bottom w:val="single" w:sz="4" w:space="0" w:color="45556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6CE82F" w14:textId="77777777" w:rsidR="00884DB6" w:rsidRPr="00021584" w:rsidRDefault="00884DB6" w:rsidP="005E3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6D">
              <w:rPr>
                <w:rFonts w:ascii="Arial" w:hAnsi="Arial" w:cs="Arial"/>
                <w:sz w:val="20"/>
                <w:szCs w:val="20"/>
              </w:rPr>
              <w:sym w:font="Wingdings" w:char="00FC"/>
            </w:r>
          </w:p>
        </w:tc>
        <w:tc>
          <w:tcPr>
            <w:tcW w:w="4708" w:type="dxa"/>
            <w:tcBorders>
              <w:bottom w:val="single" w:sz="4" w:space="0" w:color="45556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4300F" w14:textId="77777777" w:rsidR="00884DB6" w:rsidRPr="00021584" w:rsidRDefault="00884DB6" w:rsidP="005E3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DB6" w:rsidRPr="00021584" w14:paraId="22D85BB6" w14:textId="77777777" w:rsidTr="005E3BB8">
        <w:trPr>
          <w:cantSplit/>
        </w:trPr>
        <w:tc>
          <w:tcPr>
            <w:tcW w:w="67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7F202" w14:textId="77777777" w:rsidR="00884DB6" w:rsidRPr="00021584" w:rsidRDefault="00884DB6" w:rsidP="00B70FD3">
            <w:pPr>
              <w:numPr>
                <w:ilvl w:val="0"/>
                <w:numId w:val="11"/>
              </w:numPr>
              <w:tabs>
                <w:tab w:val="clear" w:pos="792"/>
                <w:tab w:val="num" w:pos="396"/>
              </w:tabs>
              <w:spacing w:after="0" w:line="300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096D">
              <w:rPr>
                <w:rFonts w:ascii="Arial" w:hAnsi="Arial" w:cs="Arial"/>
                <w:b/>
                <w:bCs/>
                <w:sz w:val="20"/>
                <w:szCs w:val="20"/>
              </w:rPr>
              <w:t>Toolkit Content Checklist</w:t>
            </w:r>
          </w:p>
        </w:tc>
        <w:tc>
          <w:tcPr>
            <w:tcW w:w="47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0C14B0" w14:textId="77777777" w:rsidR="00884DB6" w:rsidRPr="00021584" w:rsidRDefault="00884DB6" w:rsidP="005E3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6D">
              <w:rPr>
                <w:rFonts w:ascii="Arial" w:hAnsi="Arial" w:cs="Arial"/>
                <w:sz w:val="20"/>
                <w:szCs w:val="20"/>
              </w:rPr>
              <w:sym w:font="Wingdings" w:char="00FC"/>
            </w:r>
          </w:p>
        </w:tc>
        <w:tc>
          <w:tcPr>
            <w:tcW w:w="4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82753C" w14:textId="77777777" w:rsidR="00884DB6" w:rsidRPr="00021584" w:rsidRDefault="00884DB6" w:rsidP="005E3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DB6" w:rsidRPr="00021584" w14:paraId="5C40BEE6" w14:textId="77777777" w:rsidTr="005E3BB8">
        <w:trPr>
          <w:cantSplit/>
        </w:trPr>
        <w:tc>
          <w:tcPr>
            <w:tcW w:w="67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431195" w14:textId="77777777" w:rsidR="00884DB6" w:rsidRPr="00021584" w:rsidRDefault="00884DB6" w:rsidP="00B70FD3">
            <w:pPr>
              <w:numPr>
                <w:ilvl w:val="0"/>
                <w:numId w:val="11"/>
              </w:numPr>
              <w:tabs>
                <w:tab w:val="clear" w:pos="792"/>
                <w:tab w:val="num" w:pos="396"/>
              </w:tabs>
              <w:spacing w:after="0" w:line="30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96D">
              <w:rPr>
                <w:rFonts w:ascii="Arial" w:hAnsi="Arial" w:cs="Arial"/>
                <w:b/>
                <w:bCs/>
                <w:sz w:val="20"/>
                <w:szCs w:val="20"/>
              </w:rPr>
              <w:t>Tool Checklist</w:t>
            </w:r>
          </w:p>
        </w:tc>
        <w:tc>
          <w:tcPr>
            <w:tcW w:w="47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6715F" w14:textId="77777777" w:rsidR="00884DB6" w:rsidRPr="00021584" w:rsidRDefault="00884DB6" w:rsidP="005E3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6D">
              <w:rPr>
                <w:rFonts w:ascii="Arial" w:hAnsi="Arial" w:cs="Arial"/>
                <w:sz w:val="20"/>
                <w:szCs w:val="20"/>
              </w:rPr>
              <w:sym w:font="Wingdings" w:char="00FC"/>
            </w:r>
          </w:p>
        </w:tc>
        <w:tc>
          <w:tcPr>
            <w:tcW w:w="4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82719" w14:textId="77777777" w:rsidR="00884DB6" w:rsidRPr="00021584" w:rsidRDefault="00884DB6" w:rsidP="005E3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6D">
              <w:rPr>
                <w:rFonts w:ascii="Arial" w:hAnsi="Arial" w:cs="Arial"/>
                <w:sz w:val="20"/>
                <w:szCs w:val="20"/>
              </w:rPr>
              <w:sym w:font="Wingdings" w:char="00FC"/>
            </w:r>
          </w:p>
        </w:tc>
      </w:tr>
    </w:tbl>
    <w:p w14:paraId="3AE86F12" w14:textId="77777777" w:rsidR="00884DB6" w:rsidRDefault="00884DB6" w:rsidP="005E3BB8">
      <w:pPr>
        <w:pStyle w:val="ParagraphNoIndent"/>
      </w:pPr>
    </w:p>
    <w:p w14:paraId="3D452CAE" w14:textId="77777777" w:rsidR="00BF38B9" w:rsidRDefault="00BF38B9">
      <w:pPr>
        <w:spacing w:after="0"/>
        <w:rPr>
          <w:rFonts w:eastAsia="Times" w:cs="Arial"/>
          <w:b/>
          <w:bCs/>
          <w:sz w:val="28"/>
          <w:szCs w:val="26"/>
        </w:rPr>
      </w:pPr>
      <w:bookmarkStart w:id="3" w:name="_Toc1051234"/>
      <w:bookmarkStart w:id="4" w:name="_Toc7696926"/>
      <w:r>
        <w:br w:type="page"/>
      </w:r>
    </w:p>
    <w:p w14:paraId="576FD8A6" w14:textId="49E3A531" w:rsidR="00884DB6" w:rsidRPr="0016096D" w:rsidRDefault="00884DB6" w:rsidP="00ED00F6">
      <w:pPr>
        <w:pStyle w:val="Heading3"/>
      </w:pPr>
      <w:r w:rsidRPr="0016096D">
        <w:lastRenderedPageBreak/>
        <w:t>“Is This a Toolkit?” Checklist</w:t>
      </w:r>
      <w:bookmarkEnd w:id="3"/>
      <w:bookmarkEnd w:id="4"/>
    </w:p>
    <w:p w14:paraId="78D73AD5" w14:textId="0B76468A" w:rsidR="00884DB6" w:rsidRDefault="00884DB6" w:rsidP="00042887">
      <w:r>
        <w:t xml:space="preserve">Make sure you answer “yes” to each item in the checklist to </w:t>
      </w:r>
      <w:r w:rsidR="00133150">
        <w:t>ensure</w:t>
      </w:r>
      <w:r>
        <w:t xml:space="preserve"> your content constitutes a toolkit. If you answer “no” to any items, resolve any concerns or consider a product other than a toolkit.</w:t>
      </w:r>
    </w:p>
    <w:p w14:paraId="31533865" w14:textId="2CB9F05E" w:rsidR="00884DB6" w:rsidRDefault="00884DB6" w:rsidP="00B70FD3">
      <w:pPr>
        <w:pStyle w:val="ListNumber"/>
        <w:numPr>
          <w:ilvl w:val="0"/>
          <w:numId w:val="13"/>
        </w:numPr>
      </w:pPr>
      <w:r>
        <w:t>What behavior or action are you trying to promote?</w:t>
      </w:r>
    </w:p>
    <w:p w14:paraId="09C26C5D" w14:textId="568585AD" w:rsidR="00884DB6" w:rsidRDefault="00884DB6" w:rsidP="00042887">
      <w:pPr>
        <w:pStyle w:val="ListNumber"/>
      </w:pPr>
      <w:r>
        <w:t>Why is a package of tools the best way to attain your goal, as opposed to a</w:t>
      </w:r>
      <w:r w:rsidR="00133150">
        <w:t>n</w:t>
      </w:r>
      <w:r>
        <w:t>other type of product?</w:t>
      </w:r>
    </w:p>
    <w:p w14:paraId="30C30EB8" w14:textId="6F7CE1BC" w:rsidR="00884DB6" w:rsidRDefault="00884DB6" w:rsidP="00042887">
      <w:pPr>
        <w:pStyle w:val="ListNumber"/>
      </w:pPr>
      <w:r>
        <w:t>Have you verified that a product like this does not already exist?</w:t>
      </w:r>
    </w:p>
    <w:p w14:paraId="46186DB5" w14:textId="169EF071" w:rsidR="00884DB6" w:rsidRDefault="00884DB6" w:rsidP="0050567B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32358076" w14:textId="0743B4CB" w:rsidR="00884DB6" w:rsidRDefault="00884DB6" w:rsidP="00042887">
      <w:pPr>
        <w:pStyle w:val="ListNumber"/>
      </w:pPr>
      <w:r>
        <w:t xml:space="preserve">Did </w:t>
      </w:r>
      <w:r w:rsidR="00133150">
        <w:t>the</w:t>
      </w:r>
      <w:r>
        <w:t xml:space="preserve"> research generate multiple action-oriented tools (such as specific procedures, protocols, or other structured activities) that help users develop a plan or organize efforts? </w:t>
      </w:r>
    </w:p>
    <w:p w14:paraId="67F6C4AD" w14:textId="069FBB62" w:rsidR="00884DB6" w:rsidRDefault="00884DB6" w:rsidP="0050567B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47008D7F" w14:textId="66F2A963" w:rsidR="00884DB6" w:rsidRDefault="00884DB6" w:rsidP="00042887">
      <w:pPr>
        <w:pStyle w:val="ListNumber"/>
      </w:pPr>
      <w:r>
        <w:t xml:space="preserve">Have you spoken to potential users to determine the demand for a product like this? </w:t>
      </w:r>
    </w:p>
    <w:p w14:paraId="7B410C5D" w14:textId="3BB96776" w:rsidR="00884DB6" w:rsidRDefault="00884DB6" w:rsidP="0050567B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09843F2E" w14:textId="77777777" w:rsidR="00884DB6" w:rsidRDefault="00884DB6" w:rsidP="002C7C84">
      <w:pPr>
        <w:ind w:left="360"/>
      </w:pPr>
      <w:r>
        <w:t>What research or data indicate demand for a toolkit?</w:t>
      </w:r>
    </w:p>
    <w:p w14:paraId="7F0CB1B7" w14:textId="77777777" w:rsidR="00BF38B9" w:rsidRDefault="00BF38B9">
      <w:pPr>
        <w:spacing w:after="0"/>
        <w:rPr>
          <w:rFonts w:eastAsia="Times" w:cs="Arial"/>
          <w:b/>
          <w:bCs/>
          <w:sz w:val="28"/>
          <w:szCs w:val="26"/>
        </w:rPr>
      </w:pPr>
      <w:bookmarkStart w:id="5" w:name="_Toc1051235"/>
      <w:bookmarkStart w:id="6" w:name="_Toc7696927"/>
      <w:r>
        <w:br w:type="page"/>
      </w:r>
    </w:p>
    <w:p w14:paraId="2AADCCDF" w14:textId="2790F4D1" w:rsidR="00884DB6" w:rsidRPr="0016096D" w:rsidRDefault="00884DB6" w:rsidP="00ED00F6">
      <w:pPr>
        <w:pStyle w:val="Heading3"/>
      </w:pPr>
      <w:r w:rsidRPr="0016096D">
        <w:lastRenderedPageBreak/>
        <w:t>Toolkit Content Checklist</w:t>
      </w:r>
      <w:bookmarkEnd w:id="5"/>
      <w:bookmarkEnd w:id="6"/>
    </w:p>
    <w:p w14:paraId="68994739" w14:textId="4421E257" w:rsidR="00884DB6" w:rsidRDefault="00884DB6" w:rsidP="00042887">
      <w:r>
        <w:t>Answer the</w:t>
      </w:r>
      <w:r w:rsidR="002C7C84">
        <w:t>se</w:t>
      </w:r>
      <w:r>
        <w:t xml:space="preserve"> questions for your toolkit and tools to determine if you have provided users with sufficient information to implement the </w:t>
      </w:r>
      <w:r w:rsidR="002C7C84">
        <w:t>c</w:t>
      </w:r>
      <w:r>
        <w:t>hanges your research recommends. Make sure you answer “yes” to each item in the checklist. If you answer “no” to any of the items, determine how to resolve any concerns.</w:t>
      </w:r>
    </w:p>
    <w:p w14:paraId="5472A63A" w14:textId="77777777" w:rsidR="00781FFB" w:rsidRDefault="00781FFB" w:rsidP="00090D7F">
      <w:pPr>
        <w:pStyle w:val="ListNumber"/>
        <w:numPr>
          <w:ilvl w:val="0"/>
          <w:numId w:val="19"/>
        </w:numPr>
      </w:pPr>
      <w:r>
        <w:t>Does the toolkit state its purpose?</w:t>
      </w:r>
    </w:p>
    <w:p w14:paraId="4D5FCEF2" w14:textId="77777777" w:rsidR="00781FFB" w:rsidRDefault="00781FFB" w:rsidP="00781FFB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6F92E584" w14:textId="77777777" w:rsidR="00781FFB" w:rsidRDefault="00781FFB" w:rsidP="00781FFB">
      <w:pPr>
        <w:pStyle w:val="ListNumber"/>
      </w:pPr>
      <w:r>
        <w:t>Does the toolkit explain how to use the toolkit?</w:t>
      </w:r>
    </w:p>
    <w:p w14:paraId="717BDD5B" w14:textId="77777777" w:rsidR="00781FFB" w:rsidRDefault="00781FFB" w:rsidP="00781FFB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6557136E" w14:textId="77777777" w:rsidR="00884DB6" w:rsidRDefault="00884DB6" w:rsidP="00090D7F">
      <w:pPr>
        <w:pStyle w:val="ListNumber"/>
      </w:pPr>
      <w:proofErr w:type="gramStart"/>
      <w:r>
        <w:t>Is the toolkit task based</w:t>
      </w:r>
      <w:proofErr w:type="gramEnd"/>
      <w:r>
        <w:t>?</w:t>
      </w:r>
    </w:p>
    <w:p w14:paraId="18ED7AB0" w14:textId="7E8B0109" w:rsidR="0050567B" w:rsidRDefault="0050567B" w:rsidP="002014AD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4C0954D2" w14:textId="77777777" w:rsidR="00884DB6" w:rsidRPr="001F605A" w:rsidRDefault="00884DB6" w:rsidP="00570848">
      <w:pPr>
        <w:pStyle w:val="ListNumber"/>
      </w:pPr>
      <w:r w:rsidRPr="001F605A">
        <w:t xml:space="preserve">Does the toolkit provide </w:t>
      </w:r>
      <w:r>
        <w:t>a series of</w:t>
      </w:r>
      <w:r w:rsidRPr="001F605A">
        <w:t xml:space="preserve"> steps </w:t>
      </w:r>
      <w:r>
        <w:t>to</w:t>
      </w:r>
      <w:r w:rsidRPr="001F605A">
        <w:t xml:space="preserve"> follow?</w:t>
      </w:r>
    </w:p>
    <w:p w14:paraId="580D4943" w14:textId="4C516D4C" w:rsidR="0050567B" w:rsidRDefault="0050567B" w:rsidP="002014AD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48B5EFCD" w14:textId="77777777" w:rsidR="00884DB6" w:rsidRDefault="00884DB6" w:rsidP="0050567B">
      <w:pPr>
        <w:pStyle w:val="ListNumber"/>
      </w:pPr>
      <w:r>
        <w:t>Does the toolkit list each tool and its purpose?</w:t>
      </w:r>
    </w:p>
    <w:p w14:paraId="2C6980FC" w14:textId="1576E5B5" w:rsidR="0050567B" w:rsidRDefault="0050567B" w:rsidP="002014AD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09782AE3" w14:textId="77777777" w:rsidR="00884DB6" w:rsidRDefault="00884DB6" w:rsidP="0050567B">
      <w:pPr>
        <w:pStyle w:val="ListNumber"/>
      </w:pPr>
      <w:r>
        <w:t>Does the toolkit describe target users and address their differing goals in using the toolkit?</w:t>
      </w:r>
    </w:p>
    <w:p w14:paraId="655573BD" w14:textId="12A5FC4D" w:rsidR="00884DB6" w:rsidRDefault="00884DB6" w:rsidP="002014AD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0DA8CCFB" w14:textId="77777777" w:rsidR="00884DB6" w:rsidRPr="001F605A" w:rsidRDefault="00884DB6" w:rsidP="0050567B">
      <w:pPr>
        <w:pStyle w:val="ListNumber"/>
      </w:pPr>
      <w:r w:rsidRPr="001F605A">
        <w:t>Do the tools provide information on resources needed to complete tasks, such as staff time, staff skills, materials, equipment, and administrative approvals?</w:t>
      </w:r>
    </w:p>
    <w:p w14:paraId="7E6BF857" w14:textId="11B164ED" w:rsidR="00884DB6" w:rsidRDefault="00884DB6" w:rsidP="002014AD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53B1FE7A" w14:textId="72073532" w:rsidR="00884DB6" w:rsidRDefault="00884DB6" w:rsidP="0050567B">
      <w:pPr>
        <w:pStyle w:val="ListNumber"/>
      </w:pPr>
      <w:r>
        <w:t>Does the toolkit organize resources to achieve a goal?</w:t>
      </w:r>
    </w:p>
    <w:p w14:paraId="37A60832" w14:textId="71CD546E" w:rsidR="00884DB6" w:rsidRDefault="00884DB6" w:rsidP="002014AD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305B5F5A" w14:textId="19609E58" w:rsidR="00884DB6" w:rsidRDefault="00884DB6" w:rsidP="0050567B">
      <w:pPr>
        <w:pStyle w:val="ListNumber"/>
      </w:pPr>
      <w:r>
        <w:t>Does each tool have instructions?</w:t>
      </w:r>
    </w:p>
    <w:p w14:paraId="2851C5B9" w14:textId="6246CED4" w:rsidR="00884DB6" w:rsidRDefault="00884DB6" w:rsidP="002014AD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7C601EC6" w14:textId="77777777" w:rsidR="00884DB6" w:rsidRDefault="00884DB6" w:rsidP="0050567B">
      <w:pPr>
        <w:pStyle w:val="ListNumber"/>
      </w:pPr>
      <w:r>
        <w:t>Does the toolkit provide users with additional resources for more information?</w:t>
      </w:r>
    </w:p>
    <w:p w14:paraId="4F9DE9C0" w14:textId="11536B4C" w:rsidR="00884DB6" w:rsidRDefault="00884DB6" w:rsidP="002014AD">
      <w:pPr>
        <w:ind w:left="360"/>
      </w:pPr>
      <w:r>
        <w:sym w:font="Wingdings" w:char="F071"/>
      </w:r>
      <w:r>
        <w:t xml:space="preserve"> Yes</w:t>
      </w:r>
      <w:r w:rsidR="00B70FD3">
        <w:tab/>
      </w:r>
      <w:r>
        <w:sym w:font="Wingdings" w:char="F071"/>
      </w:r>
      <w:r>
        <w:t xml:space="preserve"> No</w:t>
      </w:r>
    </w:p>
    <w:p w14:paraId="46DB367F" w14:textId="77777777" w:rsidR="00BF38B9" w:rsidRDefault="00BF38B9">
      <w:pPr>
        <w:spacing w:after="0"/>
      </w:pPr>
      <w:r>
        <w:br w:type="page"/>
      </w:r>
    </w:p>
    <w:p w14:paraId="192D2061" w14:textId="78C8B52B" w:rsidR="00884DB6" w:rsidRPr="001F605A" w:rsidRDefault="00884DB6" w:rsidP="0050567B">
      <w:pPr>
        <w:pStyle w:val="ListNumber"/>
      </w:pPr>
      <w:proofErr w:type="gramStart"/>
      <w:r>
        <w:lastRenderedPageBreak/>
        <w:t>W</w:t>
      </w:r>
      <w:r w:rsidRPr="001F605A">
        <w:t>ill the toolkit be tested</w:t>
      </w:r>
      <w:proofErr w:type="gramEnd"/>
      <w:r w:rsidRPr="001F605A">
        <w:t xml:space="preserve"> before it is </w:t>
      </w:r>
      <w:r>
        <w:t>releas</w:t>
      </w:r>
      <w:r w:rsidRPr="001F605A">
        <w:t>ed?</w:t>
      </w:r>
    </w:p>
    <w:p w14:paraId="75BDD63C" w14:textId="39534DCF" w:rsidR="00884DB6" w:rsidRDefault="00884DB6" w:rsidP="002014AD">
      <w:pPr>
        <w:ind w:left="360"/>
      </w:pPr>
      <w:r w:rsidRPr="005B1152">
        <w:sym w:font="Wingdings" w:char="F071"/>
      </w:r>
      <w:r w:rsidRPr="005B1152">
        <w:t xml:space="preserve"> Yes</w:t>
      </w:r>
      <w:r w:rsidR="00B70FD3">
        <w:tab/>
      </w:r>
      <w:r w:rsidRPr="005B1152">
        <w:sym w:font="Wingdings" w:char="F071"/>
      </w:r>
      <w:r w:rsidRPr="005B1152">
        <w:t xml:space="preserve"> No</w:t>
      </w:r>
    </w:p>
    <w:p w14:paraId="7598C279" w14:textId="77777777" w:rsidR="00884DB6" w:rsidRPr="001F605A" w:rsidRDefault="00884DB6" w:rsidP="00B70FD3">
      <w:pPr>
        <w:pStyle w:val="ListBullet2"/>
      </w:pPr>
      <w:r w:rsidRPr="001F605A">
        <w:t xml:space="preserve">How </w:t>
      </w:r>
      <w:proofErr w:type="gramStart"/>
      <w:r w:rsidRPr="001F605A">
        <w:t>will the toolkit be tested</w:t>
      </w:r>
      <w:proofErr w:type="gramEnd"/>
      <w:r w:rsidRPr="001F605A">
        <w:t>?</w:t>
      </w:r>
    </w:p>
    <w:p w14:paraId="00698FCD" w14:textId="77777777" w:rsidR="00884DB6" w:rsidRDefault="00884DB6" w:rsidP="002014AD">
      <w:pPr>
        <w:spacing w:after="0"/>
      </w:pPr>
      <w:r w:rsidRPr="005B1152">
        <w:tab/>
      </w:r>
      <w:r w:rsidRPr="005B1152">
        <w:sym w:font="Wingdings" w:char="F071"/>
      </w:r>
      <w:r w:rsidRPr="005B1152">
        <w:t xml:space="preserve"> Expert review </w:t>
      </w:r>
      <w:r w:rsidRPr="005B1152">
        <w:tab/>
      </w:r>
      <w:r w:rsidRPr="005B1152">
        <w:sym w:font="Wingdings" w:char="F071"/>
      </w:r>
      <w:r w:rsidRPr="005B1152">
        <w:t xml:space="preserve"> Focus groups with users</w:t>
      </w:r>
    </w:p>
    <w:p w14:paraId="6CBE580D" w14:textId="77777777" w:rsidR="00884DB6" w:rsidRDefault="00884DB6" w:rsidP="0050567B">
      <w:r w:rsidRPr="005B1152">
        <w:tab/>
      </w:r>
      <w:r w:rsidRPr="005B1152">
        <w:sym w:font="Wingdings" w:char="F071"/>
      </w:r>
      <w:r w:rsidRPr="005B1152">
        <w:t xml:space="preserve"> Usability testing</w:t>
      </w:r>
      <w:r w:rsidRPr="005B1152">
        <w:tab/>
      </w:r>
      <w:r w:rsidRPr="005B1152">
        <w:sym w:font="Wingdings" w:char="F071"/>
      </w:r>
      <w:r w:rsidRPr="005B1152">
        <w:t xml:space="preserve"> </w:t>
      </w:r>
      <w:proofErr w:type="gramStart"/>
      <w:r w:rsidRPr="005B1152">
        <w:t>Other</w:t>
      </w:r>
      <w:proofErr w:type="gramEnd"/>
      <w:r w:rsidRPr="005B1152">
        <w:t>:</w:t>
      </w:r>
    </w:p>
    <w:p w14:paraId="3865811D" w14:textId="77777777" w:rsidR="00884DB6" w:rsidRDefault="00884DB6" w:rsidP="0050567B">
      <w:pPr>
        <w:pStyle w:val="ListNumber"/>
      </w:pPr>
      <w:r>
        <w:t>Does the toolkit contain evaluation tools to m</w:t>
      </w:r>
      <w:r w:rsidRPr="005B1152">
        <w:t xml:space="preserve">easure impact? </w:t>
      </w:r>
    </w:p>
    <w:p w14:paraId="72D59D24" w14:textId="5F59F477" w:rsidR="00884DB6" w:rsidRPr="001F605A" w:rsidRDefault="00884DB6" w:rsidP="002014AD">
      <w:pPr>
        <w:ind w:left="360"/>
      </w:pPr>
      <w:r w:rsidRPr="005B1152">
        <w:sym w:font="Wingdings" w:char="F071"/>
      </w:r>
      <w:r w:rsidRPr="001F605A">
        <w:t xml:space="preserve"> Yes</w:t>
      </w:r>
      <w:r w:rsidR="00B70FD3">
        <w:tab/>
      </w:r>
      <w:r w:rsidRPr="005B1152">
        <w:sym w:font="Wingdings" w:char="F071"/>
      </w:r>
      <w:r w:rsidRPr="001F605A">
        <w:t xml:space="preserve"> No</w:t>
      </w:r>
    </w:p>
    <w:p w14:paraId="2CFB36C4" w14:textId="2FFD966C" w:rsidR="00884DB6" w:rsidRPr="001F605A" w:rsidRDefault="00884DB6" w:rsidP="009324B6">
      <w:pPr>
        <w:pStyle w:val="ListBullet2"/>
      </w:pPr>
      <w:r w:rsidRPr="001F605A">
        <w:t>What are the measures of success? (Suggest 3</w:t>
      </w:r>
      <w:r w:rsidR="00A74590">
        <w:t>-</w:t>
      </w:r>
      <w:r w:rsidRPr="001F605A">
        <w:t>5 methods of impact measurement.)</w:t>
      </w:r>
    </w:p>
    <w:p w14:paraId="7F97A55F" w14:textId="77777777" w:rsidR="00BF38B9" w:rsidRDefault="00BF38B9">
      <w:pPr>
        <w:spacing w:after="0"/>
        <w:rPr>
          <w:rFonts w:eastAsia="Times" w:cs="Arial"/>
          <w:b/>
          <w:bCs/>
          <w:sz w:val="28"/>
          <w:szCs w:val="26"/>
        </w:rPr>
      </w:pPr>
      <w:bookmarkStart w:id="7" w:name="_Toc1051236"/>
      <w:bookmarkStart w:id="8" w:name="_Toc7696928"/>
      <w:r>
        <w:br w:type="page"/>
      </w:r>
    </w:p>
    <w:p w14:paraId="1268F39E" w14:textId="234094C2" w:rsidR="00884DB6" w:rsidRDefault="00884DB6" w:rsidP="00ED00F6">
      <w:pPr>
        <w:pStyle w:val="Heading3"/>
      </w:pPr>
      <w:r w:rsidRPr="0016096D">
        <w:lastRenderedPageBreak/>
        <w:t>Tool Checklist</w:t>
      </w:r>
      <w:bookmarkEnd w:id="7"/>
      <w:bookmarkEnd w:id="8"/>
    </w:p>
    <w:p w14:paraId="1E7AFF9F" w14:textId="02455537" w:rsidR="00884DB6" w:rsidRDefault="00884DB6" w:rsidP="00A85029">
      <w:r w:rsidRPr="0016096D">
        <w:t xml:space="preserve">This checklist addresses three areas: organization, design, and language. </w:t>
      </w:r>
      <w:r>
        <w:t>M</w:t>
      </w:r>
      <w:r w:rsidRPr="0016096D">
        <w:t xml:space="preserve">ake sure you </w:t>
      </w:r>
      <w:r w:rsidR="00781D0B">
        <w:t>a</w:t>
      </w:r>
      <w:r w:rsidRPr="0016096D">
        <w:t>nswer “yes” to each item in the checklist. If you answer “no” to any items, resolve any concerns.</w:t>
      </w:r>
    </w:p>
    <w:p w14:paraId="4CAF8509" w14:textId="77777777" w:rsidR="00B70FD3" w:rsidRDefault="00B70FD3" w:rsidP="00972EEF">
      <w:pPr>
        <w:tabs>
          <w:tab w:val="left" w:pos="1100"/>
          <w:tab w:val="left" w:pos="1329"/>
        </w:tabs>
        <w:rPr>
          <w:rFonts w:ascii="Arial" w:hAnsi="Arial" w:cs="Arial"/>
          <w:b/>
          <w:sz w:val="20"/>
          <w:szCs w:val="20"/>
        </w:rPr>
      </w:pPr>
      <w:r w:rsidRPr="0016096D">
        <w:rPr>
          <w:rFonts w:ascii="Arial" w:hAnsi="Arial" w:cs="Arial"/>
          <w:b/>
          <w:sz w:val="20"/>
          <w:szCs w:val="20"/>
        </w:rPr>
        <w:t>Organization Considerations</w:t>
      </w:r>
    </w:p>
    <w:p w14:paraId="048F756D" w14:textId="77777777" w:rsidR="00B70FD3" w:rsidRDefault="00B70FD3" w:rsidP="00B70FD3">
      <w:pPr>
        <w:pStyle w:val="ListNumber"/>
        <w:numPr>
          <w:ilvl w:val="0"/>
          <w:numId w:val="15"/>
        </w:numPr>
      </w:pPr>
      <w:r w:rsidRPr="0016096D">
        <w:t>Does the tool have a table of contents or site map?</w:t>
      </w:r>
    </w:p>
    <w:p w14:paraId="623329FF" w14:textId="273EE2C6" w:rsidR="00B70FD3" w:rsidRDefault="00B70FD3" w:rsidP="00B70FD3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0E06E04B" w14:textId="249F943E" w:rsidR="00B70FD3" w:rsidRDefault="00B70FD3" w:rsidP="00B70FD3">
      <w:pPr>
        <w:pStyle w:val="ListBullet2"/>
      </w:pPr>
      <w:r w:rsidRPr="0016096D">
        <w:t xml:space="preserve">Does the </w:t>
      </w:r>
      <w:r>
        <w:t>table of contents or site map</w:t>
      </w:r>
      <w:r w:rsidRPr="0016096D">
        <w:t xml:space="preserve"> provide a complete view of the tool?</w:t>
      </w:r>
    </w:p>
    <w:p w14:paraId="351FAD4A" w14:textId="54F7190E" w:rsidR="00B70FD3" w:rsidRDefault="00B70FD3" w:rsidP="00B70FD3">
      <w:pPr>
        <w:ind w:left="72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3601893C" w14:textId="77777777" w:rsidR="00B70FD3" w:rsidRDefault="00B70FD3" w:rsidP="00B70FD3">
      <w:pPr>
        <w:pStyle w:val="ListNumber"/>
      </w:pPr>
      <w:r w:rsidRPr="0016096D">
        <w:t xml:space="preserve">Does </w:t>
      </w:r>
      <w:r>
        <w:t>the tool</w:t>
      </w:r>
      <w:r w:rsidRPr="0016096D">
        <w:t xml:space="preserve"> identify the appropriate user? </w:t>
      </w:r>
    </w:p>
    <w:p w14:paraId="2F053F51" w14:textId="2560C306" w:rsidR="00B70FD3" w:rsidRDefault="00B70FD3" w:rsidP="00B70FD3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6FD690B4" w14:textId="77777777" w:rsidR="00B70FD3" w:rsidRDefault="00B70FD3" w:rsidP="00B70FD3">
      <w:pPr>
        <w:pStyle w:val="ListNumber"/>
      </w:pPr>
      <w:r w:rsidRPr="0016096D">
        <w:t xml:space="preserve">Does the tool have </w:t>
      </w:r>
      <w:r>
        <w:t xml:space="preserve">sections, </w:t>
      </w:r>
      <w:r w:rsidRPr="0016096D">
        <w:t>headings</w:t>
      </w:r>
      <w:r>
        <w:t xml:space="preserve">, or tasks </w:t>
      </w:r>
      <w:r w:rsidRPr="0016096D">
        <w:t>arranged in a logical order?</w:t>
      </w:r>
    </w:p>
    <w:p w14:paraId="2E41640C" w14:textId="28D560F9" w:rsidR="00B70FD3" w:rsidRDefault="00B70FD3" w:rsidP="00B70FD3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0E63699C" w14:textId="77777777" w:rsidR="00B70FD3" w:rsidRDefault="00B70FD3" w:rsidP="00B70FD3">
      <w:pPr>
        <w:pStyle w:val="ListBullet2"/>
      </w:pPr>
      <w:r w:rsidRPr="0016096D">
        <w:t>Do they clearly describe the contents of the sections they cover?</w:t>
      </w:r>
    </w:p>
    <w:p w14:paraId="42C201D0" w14:textId="77FA506E" w:rsidR="00B70FD3" w:rsidRDefault="00B70FD3" w:rsidP="00B70FD3">
      <w:pPr>
        <w:ind w:left="72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58C9A336" w14:textId="77777777" w:rsidR="00B70FD3" w:rsidRDefault="00B70FD3" w:rsidP="00B70FD3">
      <w:pPr>
        <w:pStyle w:val="ListNumber"/>
      </w:pPr>
      <w:r w:rsidRPr="0016096D">
        <w:t xml:space="preserve">Are there </w:t>
      </w:r>
      <w:r>
        <w:t>links</w:t>
      </w:r>
      <w:r w:rsidRPr="0016096D">
        <w:t xml:space="preserve"> to other sections, research, tools, or toolkits (e.g.</w:t>
      </w:r>
      <w:r>
        <w:t>,</w:t>
      </w:r>
      <w:r w:rsidRPr="0016096D">
        <w:t xml:space="preserve"> </w:t>
      </w:r>
      <w:r>
        <w:t>w</w:t>
      </w:r>
      <w:r w:rsidRPr="0016096D">
        <w:t>eb hyperlinks)?</w:t>
      </w:r>
    </w:p>
    <w:p w14:paraId="57DE10C2" w14:textId="274DC399" w:rsidR="00B70FD3" w:rsidRDefault="00B70FD3" w:rsidP="00B70FD3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3D9B0883" w14:textId="77777777" w:rsidR="00B70FD3" w:rsidRDefault="00B70FD3" w:rsidP="00DB75F5">
      <w:pPr>
        <w:tabs>
          <w:tab w:val="left" w:pos="1100"/>
          <w:tab w:val="left" w:pos="1329"/>
        </w:tabs>
        <w:rPr>
          <w:rFonts w:ascii="Arial" w:hAnsi="Arial" w:cs="Arial"/>
          <w:b/>
          <w:sz w:val="20"/>
          <w:szCs w:val="20"/>
        </w:rPr>
      </w:pPr>
      <w:r w:rsidRPr="0016096D">
        <w:rPr>
          <w:rFonts w:ascii="Arial" w:hAnsi="Arial" w:cs="Arial"/>
          <w:b/>
          <w:sz w:val="20"/>
          <w:szCs w:val="20"/>
        </w:rPr>
        <w:t>Design Considerations</w:t>
      </w:r>
    </w:p>
    <w:p w14:paraId="7FA26D17" w14:textId="77777777" w:rsidR="00B70FD3" w:rsidRDefault="00B70FD3" w:rsidP="00B70FD3">
      <w:pPr>
        <w:pStyle w:val="ListNumber"/>
        <w:numPr>
          <w:ilvl w:val="0"/>
          <w:numId w:val="16"/>
        </w:numPr>
      </w:pPr>
      <w:r>
        <w:t>I</w:t>
      </w:r>
      <w:r w:rsidRPr="0016096D">
        <w:t>s each tool 508 complian</w:t>
      </w:r>
      <w:r>
        <w:t>t</w:t>
      </w:r>
      <w:r w:rsidRPr="0016096D">
        <w:t>?</w:t>
      </w:r>
    </w:p>
    <w:p w14:paraId="44547CAF" w14:textId="2C6D4124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564A3036" w14:textId="399A071A" w:rsidR="00B70FD3" w:rsidRDefault="00B70FD3" w:rsidP="00B70FD3">
      <w:pPr>
        <w:pStyle w:val="ListNumber"/>
      </w:pPr>
      <w:proofErr w:type="gramStart"/>
      <w:r w:rsidRPr="0016096D">
        <w:t>Does the tool use common and easily readable fonts, such as Arial, Verdana, Tahoma, Garamond, or Times Roman</w:t>
      </w:r>
      <w:r w:rsidR="00C73CDD">
        <w:t xml:space="preserve"> (AHRQ’s preferred fonts)</w:t>
      </w:r>
      <w:r w:rsidRPr="0016096D">
        <w:t>?</w:t>
      </w:r>
      <w:proofErr w:type="gramEnd"/>
    </w:p>
    <w:p w14:paraId="20992319" w14:textId="60FFC528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63FBADFE" w14:textId="77777777" w:rsidR="00B70FD3" w:rsidRDefault="00B70FD3" w:rsidP="00B70FD3">
      <w:pPr>
        <w:pStyle w:val="ListNumber"/>
      </w:pPr>
      <w:proofErr w:type="gramStart"/>
      <w:r w:rsidRPr="0016096D">
        <w:t>Are different fonts or sizes used</w:t>
      </w:r>
      <w:proofErr w:type="gramEnd"/>
      <w:r w:rsidRPr="0016096D">
        <w:t xml:space="preserve"> to denote different levels of the organizational hierarchy?</w:t>
      </w:r>
    </w:p>
    <w:p w14:paraId="712B5478" w14:textId="02A471F9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6FB6A926" w14:textId="77777777" w:rsidR="00B70FD3" w:rsidRDefault="00B70FD3" w:rsidP="00B70FD3">
      <w:pPr>
        <w:pStyle w:val="ListNumber"/>
      </w:pPr>
      <w:r w:rsidRPr="0016096D">
        <w:t>Does the tool use bold and italics without overusing them?</w:t>
      </w:r>
    </w:p>
    <w:p w14:paraId="415D72E7" w14:textId="21BA7C27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5F7EF8F4" w14:textId="77777777" w:rsidR="00B70FD3" w:rsidRDefault="00B70FD3" w:rsidP="00B70FD3">
      <w:pPr>
        <w:pStyle w:val="ListNumber"/>
      </w:pPr>
      <w:r>
        <w:lastRenderedPageBreak/>
        <w:t>D</w:t>
      </w:r>
      <w:r w:rsidRPr="0016096D">
        <w:t xml:space="preserve">o fields </w:t>
      </w:r>
      <w:r>
        <w:t xml:space="preserve">for entering information </w:t>
      </w:r>
      <w:r w:rsidRPr="0016096D">
        <w:t>expand to accommodate any number of characters?</w:t>
      </w:r>
    </w:p>
    <w:p w14:paraId="1C8837D6" w14:textId="2D0CF654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15D8E958" w14:textId="77777777" w:rsidR="00B70FD3" w:rsidRDefault="00B70FD3" w:rsidP="00B70FD3">
      <w:pPr>
        <w:pStyle w:val="ListNumber"/>
      </w:pPr>
      <w:r w:rsidRPr="0016096D">
        <w:t>Are pages, items, or questions numbered?</w:t>
      </w:r>
    </w:p>
    <w:p w14:paraId="2C6C4360" w14:textId="7666CEEA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6F209CD9" w14:textId="77777777" w:rsidR="00B70FD3" w:rsidRDefault="00B70FD3" w:rsidP="00B70FD3">
      <w:pPr>
        <w:pStyle w:val="ListNumber"/>
      </w:pPr>
      <w:r w:rsidRPr="0016096D">
        <w:t>Does the tool use bullets or numbers to list important information?</w:t>
      </w:r>
    </w:p>
    <w:p w14:paraId="505B2C45" w14:textId="192CD13B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73332290" w14:textId="77777777" w:rsidR="00B70FD3" w:rsidRDefault="00B70FD3" w:rsidP="00B70FD3">
      <w:pPr>
        <w:pStyle w:val="ListNumber"/>
      </w:pPr>
      <w:proofErr w:type="gramStart"/>
      <w:r w:rsidRPr="0016096D">
        <w:t>Does the tool use borders and the space between lines</w:t>
      </w:r>
      <w:r>
        <w:t xml:space="preserve"> </w:t>
      </w:r>
      <w:r w:rsidRPr="0016096D">
        <w:t>to visually organize sections and items and make the tool more reader friendly?</w:t>
      </w:r>
      <w:proofErr w:type="gramEnd"/>
    </w:p>
    <w:p w14:paraId="1DA7663E" w14:textId="795DE26A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2A35AC49" w14:textId="77777777" w:rsidR="00B70FD3" w:rsidRDefault="00B70FD3" w:rsidP="00B70FD3">
      <w:pPr>
        <w:pStyle w:val="ListNumber"/>
      </w:pPr>
      <w:r w:rsidRPr="005B1152">
        <w:t>Does the tool use tables, lists, and graphics?</w:t>
      </w:r>
    </w:p>
    <w:p w14:paraId="3EA6E684" w14:textId="13853851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0FB34D70" w14:textId="77777777" w:rsidR="00B70FD3" w:rsidRDefault="00B70FD3" w:rsidP="00B70FD3">
      <w:pPr>
        <w:pStyle w:val="ListBullet2"/>
      </w:pPr>
      <w:r w:rsidRPr="005B1152">
        <w:t>Do the visuals have descriptive titles?</w:t>
      </w:r>
    </w:p>
    <w:p w14:paraId="1BC6BE7E" w14:textId="26092246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7CD1726B" w14:textId="77777777" w:rsidR="00B70FD3" w:rsidRDefault="00B70FD3" w:rsidP="00B70FD3">
      <w:pPr>
        <w:pStyle w:val="ListBullet2"/>
      </w:pPr>
      <w:r w:rsidRPr="005B1152">
        <w:t>Do the visuals support the text and help communicate the message to users?</w:t>
      </w:r>
    </w:p>
    <w:p w14:paraId="61B976D4" w14:textId="6A69D22F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70471769" w14:textId="77777777" w:rsidR="00B70FD3" w:rsidRDefault="00B70FD3" w:rsidP="00B70FD3">
      <w:pPr>
        <w:pStyle w:val="ListBullet2"/>
      </w:pPr>
      <w:r w:rsidRPr="005B1152">
        <w:t>Are the visuals 508 compliant, i.e., do they contain text to make them accessible to individuals with disabilities?</w:t>
      </w:r>
    </w:p>
    <w:p w14:paraId="53D47244" w14:textId="45A2E27F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029541CF" w14:textId="62E017AB" w:rsidR="00B70FD3" w:rsidRDefault="00B70FD3" w:rsidP="00EA739F">
      <w:pPr>
        <w:tabs>
          <w:tab w:val="left" w:pos="792"/>
        </w:tabs>
        <w:rPr>
          <w:rFonts w:ascii="Arial" w:hAnsi="Arial" w:cs="Arial"/>
          <w:sz w:val="20"/>
          <w:szCs w:val="20"/>
        </w:rPr>
      </w:pPr>
      <w:r w:rsidRPr="001F1371">
        <w:rPr>
          <w:rFonts w:ascii="Arial" w:hAnsi="Arial" w:cs="Arial"/>
          <w:b/>
          <w:sz w:val="20"/>
          <w:szCs w:val="20"/>
        </w:rPr>
        <w:t>Language Considerations</w:t>
      </w:r>
    </w:p>
    <w:p w14:paraId="330A4E7C" w14:textId="77777777" w:rsidR="00B70FD3" w:rsidRDefault="00B70FD3" w:rsidP="00B70FD3">
      <w:pPr>
        <w:pStyle w:val="ListNumber"/>
        <w:numPr>
          <w:ilvl w:val="0"/>
          <w:numId w:val="17"/>
        </w:numPr>
      </w:pPr>
      <w:r w:rsidRPr="005B1152">
        <w:t xml:space="preserve">Does the tool use clear and concise language </w:t>
      </w:r>
      <w:proofErr w:type="gramStart"/>
      <w:r w:rsidRPr="005B1152">
        <w:t>that’s</w:t>
      </w:r>
      <w:proofErr w:type="gramEnd"/>
      <w:r w:rsidRPr="005B1152">
        <w:t xml:space="preserve"> free of jargon?</w:t>
      </w:r>
    </w:p>
    <w:p w14:paraId="312F1227" w14:textId="13AA4D39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7CDDEC34" w14:textId="68909F02" w:rsidR="00B70FD3" w:rsidRPr="005B1152" w:rsidRDefault="00B70FD3" w:rsidP="00B70FD3">
      <w:pPr>
        <w:pStyle w:val="ListNumber"/>
      </w:pPr>
      <w:r>
        <w:t>Does the tool minimize use of acronyms and abbreviations and spell them out on first use?</w:t>
      </w:r>
    </w:p>
    <w:p w14:paraId="769FCFF2" w14:textId="69A1CE40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7A7D1505" w14:textId="77777777" w:rsidR="00B70FD3" w:rsidRDefault="00B70FD3" w:rsidP="00B70FD3">
      <w:pPr>
        <w:pStyle w:val="ListNumber"/>
      </w:pPr>
      <w:r w:rsidRPr="005B1152">
        <w:t>Does the tool use active voice?</w:t>
      </w:r>
    </w:p>
    <w:p w14:paraId="71DF5B01" w14:textId="4D61E22C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6ECD389C" w14:textId="77777777" w:rsidR="00BF38B9" w:rsidRDefault="00BF38B9">
      <w:pPr>
        <w:spacing w:after="0"/>
      </w:pPr>
      <w:r>
        <w:br w:type="page"/>
      </w:r>
    </w:p>
    <w:p w14:paraId="25B397A3" w14:textId="5FE4FD10" w:rsidR="00B70FD3" w:rsidRDefault="00B70FD3" w:rsidP="00B70FD3">
      <w:pPr>
        <w:pStyle w:val="ListNumber"/>
      </w:pPr>
      <w:proofErr w:type="gramStart"/>
      <w:r w:rsidRPr="005B1152">
        <w:lastRenderedPageBreak/>
        <w:t>Does the tool use personal pronouns?</w:t>
      </w:r>
      <w:proofErr w:type="gramEnd"/>
    </w:p>
    <w:p w14:paraId="6CAF99EA" w14:textId="2705C22C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56338C33" w14:textId="77777777" w:rsidR="00B70FD3" w:rsidRDefault="00B70FD3" w:rsidP="00B70FD3">
      <w:pPr>
        <w:pStyle w:val="ListNumber"/>
      </w:pPr>
      <w:r w:rsidRPr="005B1152">
        <w:t xml:space="preserve">Does the </w:t>
      </w:r>
      <w:proofErr w:type="gramStart"/>
      <w:r w:rsidRPr="005B1152">
        <w:t>tool use action verbs</w:t>
      </w:r>
      <w:proofErr w:type="gramEnd"/>
      <w:r w:rsidRPr="005B1152">
        <w:t>?</w:t>
      </w:r>
    </w:p>
    <w:p w14:paraId="1F52AA27" w14:textId="0D93551C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316B27E7" w14:textId="77777777" w:rsidR="00B70FD3" w:rsidRDefault="00B70FD3" w:rsidP="00B70FD3">
      <w:pPr>
        <w:pStyle w:val="ListNumber"/>
      </w:pPr>
      <w:r w:rsidRPr="005B1152">
        <w:t>Does the tool use gender-neutral words?</w:t>
      </w:r>
    </w:p>
    <w:p w14:paraId="0E80E267" w14:textId="202CBA80" w:rsidR="00B70FD3" w:rsidRDefault="00B70FD3" w:rsidP="00D36866">
      <w:pPr>
        <w:ind w:left="360"/>
      </w:pPr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</w:p>
    <w:p w14:paraId="06415DB5" w14:textId="77777777" w:rsidR="00B70FD3" w:rsidRDefault="00B70FD3" w:rsidP="00B70FD3">
      <w:pPr>
        <w:pStyle w:val="ListNumber"/>
      </w:pPr>
      <w:r w:rsidRPr="005B1152">
        <w:t>Does the tool use words and terms consistently?</w:t>
      </w:r>
    </w:p>
    <w:p w14:paraId="03BB0479" w14:textId="2890C0E4" w:rsidR="00B70FD3" w:rsidRDefault="00B70FD3" w:rsidP="00D36866">
      <w:pPr>
        <w:ind w:left="360"/>
      </w:pPr>
      <w:bookmarkStart w:id="9" w:name="_Toc1051237"/>
      <w:bookmarkStart w:id="10" w:name="_Toc7696929"/>
      <w:r>
        <w:sym w:font="Wingdings" w:char="F071"/>
      </w:r>
      <w:r>
        <w:t xml:space="preserve"> Yes</w:t>
      </w:r>
      <w:r>
        <w:tab/>
      </w:r>
      <w:r>
        <w:sym w:font="Wingdings" w:char="F071"/>
      </w:r>
      <w:r>
        <w:t xml:space="preserve"> No</w:t>
      </w:r>
      <w:bookmarkEnd w:id="9"/>
      <w:bookmarkEnd w:id="10"/>
    </w:p>
    <w:sectPr w:rsidR="00B70FD3" w:rsidSect="00BF38B9"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F2E41" w14:textId="77777777" w:rsidR="00A62EB6" w:rsidRDefault="00A62EB6">
      <w:r>
        <w:separator/>
      </w:r>
    </w:p>
  </w:endnote>
  <w:endnote w:type="continuationSeparator" w:id="0">
    <w:p w14:paraId="0022F1A2" w14:textId="77777777" w:rsidR="00A62EB6" w:rsidRDefault="00A6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54526" w14:textId="77777777" w:rsidR="00115A4D" w:rsidRPr="00745533" w:rsidRDefault="00745533" w:rsidP="00115A4D">
    <w:pPr>
      <w:pStyle w:val="Footer"/>
      <w:rPr>
        <w:b w:val="0"/>
      </w:rPr>
    </w:pPr>
    <w:r w:rsidRPr="00745533">
      <w:rPr>
        <w:b w:val="0"/>
      </w:rPr>
      <w:t>AHRQ Publishing and Communications Guidelines</w:t>
    </w:r>
    <w:r w:rsidR="00115A4D">
      <w:rPr>
        <w:b w:val="0"/>
      </w:rPr>
      <w:tab/>
      <w:t>Section 1: Product Development</w:t>
    </w:r>
  </w:p>
  <w:p w14:paraId="310D731D" w14:textId="544CE3FB" w:rsidR="00745533" w:rsidRPr="00745533" w:rsidRDefault="00745533">
    <w:pPr>
      <w:pStyle w:val="Footer"/>
      <w:rPr>
        <w:b w:val="0"/>
      </w:rPr>
    </w:pPr>
    <w:r>
      <w:rPr>
        <w:b w:val="0"/>
      </w:rPr>
      <w:t>Revised June 2019</w:t>
    </w:r>
    <w:r>
      <w:rPr>
        <w:b w:val="0"/>
      </w:rPr>
      <w:tab/>
    </w:r>
    <w:r w:rsidR="00115A4D" w:rsidRPr="00115A4D">
      <w:rPr>
        <w:b w:val="0"/>
      </w:rPr>
      <w:fldChar w:fldCharType="begin"/>
    </w:r>
    <w:r w:rsidR="00115A4D" w:rsidRPr="00115A4D">
      <w:rPr>
        <w:b w:val="0"/>
      </w:rPr>
      <w:instrText xml:space="preserve"> PAGE   \* MERGEFORMAT </w:instrText>
    </w:r>
    <w:r w:rsidR="00115A4D" w:rsidRPr="00115A4D">
      <w:rPr>
        <w:b w:val="0"/>
      </w:rPr>
      <w:fldChar w:fldCharType="separate"/>
    </w:r>
    <w:r w:rsidR="007F0EB4">
      <w:rPr>
        <w:b w:val="0"/>
        <w:noProof/>
      </w:rPr>
      <w:t>1</w:t>
    </w:r>
    <w:r w:rsidR="00115A4D" w:rsidRPr="00115A4D">
      <w:rPr>
        <w:b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E5C0" w14:textId="77777777" w:rsidR="00A62EB6" w:rsidRDefault="00A62EB6">
      <w:r>
        <w:separator/>
      </w:r>
    </w:p>
  </w:footnote>
  <w:footnote w:type="continuationSeparator" w:id="0">
    <w:p w14:paraId="5F133D9D" w14:textId="77777777" w:rsidR="00A62EB6" w:rsidRDefault="00A6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2CE2A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88D01FFA"/>
    <w:lvl w:ilvl="0">
      <w:start w:val="1"/>
      <w:numFmt w:val="bullet"/>
      <w:pStyle w:val="ListBullet4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</w:abstractNum>
  <w:abstractNum w:abstractNumId="2" w15:restartNumberingAfterBreak="0">
    <w:nsid w:val="FFFFFF82"/>
    <w:multiLevelType w:val="singleLevel"/>
    <w:tmpl w:val="4EB87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B68AA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9349D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3A4846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710754"/>
    <w:multiLevelType w:val="multilevel"/>
    <w:tmpl w:val="B2EC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71F53"/>
    <w:multiLevelType w:val="hybridMultilevel"/>
    <w:tmpl w:val="EA3A4228"/>
    <w:lvl w:ilvl="0" w:tplc="D1FAFD1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1B017B"/>
    <w:multiLevelType w:val="hybridMultilevel"/>
    <w:tmpl w:val="E3D4023A"/>
    <w:lvl w:ilvl="0" w:tplc="47DC537C">
      <w:start w:val="1"/>
      <w:numFmt w:val="bullet"/>
      <w:pStyle w:val="ParagraphQuo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42A82"/>
    <w:multiLevelType w:val="hybridMultilevel"/>
    <w:tmpl w:val="F0B2A0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12A3B"/>
    <w:multiLevelType w:val="hybridMultilevel"/>
    <w:tmpl w:val="B260796C"/>
    <w:lvl w:ilvl="0" w:tplc="1A4E6C9E">
      <w:start w:val="1"/>
      <w:numFmt w:val="bullet"/>
      <w:pStyle w:val="ListBullet5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6C795C"/>
    <w:multiLevelType w:val="hybridMultilevel"/>
    <w:tmpl w:val="98F457F6"/>
    <w:lvl w:ilvl="0" w:tplc="72F816BA">
      <w:start w:val="1"/>
      <w:numFmt w:val="bullet"/>
      <w:pStyle w:val="BulletTex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74A1B"/>
    <w:multiLevelType w:val="hybridMultilevel"/>
    <w:tmpl w:val="EE8E75EA"/>
    <w:lvl w:ilvl="0" w:tplc="FB5811BA">
      <w:start w:val="1"/>
      <w:numFmt w:val="bullet"/>
      <w:pStyle w:val="Bullet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632593"/>
    <w:multiLevelType w:val="hybridMultilevel"/>
    <w:tmpl w:val="4C5A8B06"/>
    <w:lvl w:ilvl="0" w:tplc="81B0B010">
      <w:start w:val="1"/>
      <w:numFmt w:val="decimal"/>
      <w:lvlText w:val="%1."/>
      <w:lvlJc w:val="left"/>
      <w:pPr>
        <w:tabs>
          <w:tab w:val="num" w:pos="792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F37F23"/>
    <w:multiLevelType w:val="hybridMultilevel"/>
    <w:tmpl w:val="415499B6"/>
    <w:lvl w:ilvl="0" w:tplc="6AEC4E22">
      <w:start w:val="3"/>
      <w:numFmt w:val="bullet"/>
      <w:pStyle w:val="Bullet2Text"/>
      <w:lvlText w:val="◦"/>
      <w:lvlJc w:val="left"/>
      <w:pPr>
        <w:ind w:left="1080" w:hanging="360"/>
      </w:pPr>
      <w:rPr>
        <w:rFonts w:ascii="Arial (W1)" w:hAnsi="Arial (W1)" w:hint="default"/>
        <w:b w:val="0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12"/>
  </w:num>
  <w:num w:numId="9">
    <w:abstractNumId w:val="8"/>
  </w:num>
  <w:num w:numId="10">
    <w:abstractNumId w:val="11"/>
  </w:num>
  <w:num w:numId="11">
    <w:abstractNumId w:val="13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7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6"/>
  </w:num>
  <w:num w:numId="19">
    <w:abstractNumId w:val="4"/>
    <w:lvlOverride w:ilvl="0">
      <w:startOverride w:val="1"/>
    </w:lvlOverride>
  </w:num>
  <w:num w:numId="20">
    <w:abstractNumId w:val="9"/>
  </w:num>
  <w:num w:numId="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28"/>
    <w:rsid w:val="00000C86"/>
    <w:rsid w:val="000010A2"/>
    <w:rsid w:val="0000262E"/>
    <w:rsid w:val="000026A8"/>
    <w:rsid w:val="000026C9"/>
    <w:rsid w:val="000027AF"/>
    <w:rsid w:val="0000371C"/>
    <w:rsid w:val="00003953"/>
    <w:rsid w:val="00004CEB"/>
    <w:rsid w:val="00005363"/>
    <w:rsid w:val="000054D1"/>
    <w:rsid w:val="00005930"/>
    <w:rsid w:val="00005FC0"/>
    <w:rsid w:val="0000602C"/>
    <w:rsid w:val="00006585"/>
    <w:rsid w:val="00006916"/>
    <w:rsid w:val="000100DD"/>
    <w:rsid w:val="00010532"/>
    <w:rsid w:val="00011010"/>
    <w:rsid w:val="00012C1B"/>
    <w:rsid w:val="00013024"/>
    <w:rsid w:val="00013642"/>
    <w:rsid w:val="00013A8F"/>
    <w:rsid w:val="0001581C"/>
    <w:rsid w:val="00021C26"/>
    <w:rsid w:val="000220DB"/>
    <w:rsid w:val="00024C57"/>
    <w:rsid w:val="000250A1"/>
    <w:rsid w:val="00025C6D"/>
    <w:rsid w:val="00025E6F"/>
    <w:rsid w:val="00026358"/>
    <w:rsid w:val="00026A76"/>
    <w:rsid w:val="00027ABA"/>
    <w:rsid w:val="00027DAB"/>
    <w:rsid w:val="000307C7"/>
    <w:rsid w:val="000309E6"/>
    <w:rsid w:val="00030C31"/>
    <w:rsid w:val="00031116"/>
    <w:rsid w:val="0003198A"/>
    <w:rsid w:val="00031DA9"/>
    <w:rsid w:val="00033DD3"/>
    <w:rsid w:val="0003511F"/>
    <w:rsid w:val="000355D4"/>
    <w:rsid w:val="000371A6"/>
    <w:rsid w:val="000376C2"/>
    <w:rsid w:val="00040E4A"/>
    <w:rsid w:val="000417A7"/>
    <w:rsid w:val="00041BF0"/>
    <w:rsid w:val="00042396"/>
    <w:rsid w:val="00042771"/>
    <w:rsid w:val="00042887"/>
    <w:rsid w:val="00043156"/>
    <w:rsid w:val="00043628"/>
    <w:rsid w:val="00043A41"/>
    <w:rsid w:val="00044726"/>
    <w:rsid w:val="000461E6"/>
    <w:rsid w:val="00047E1E"/>
    <w:rsid w:val="0005058E"/>
    <w:rsid w:val="00050B9B"/>
    <w:rsid w:val="00050F55"/>
    <w:rsid w:val="00051B4A"/>
    <w:rsid w:val="00053373"/>
    <w:rsid w:val="00054447"/>
    <w:rsid w:val="00054CCD"/>
    <w:rsid w:val="00055485"/>
    <w:rsid w:val="00055511"/>
    <w:rsid w:val="0005581D"/>
    <w:rsid w:val="00055C3A"/>
    <w:rsid w:val="000564F8"/>
    <w:rsid w:val="000569BE"/>
    <w:rsid w:val="00056FB4"/>
    <w:rsid w:val="000570F0"/>
    <w:rsid w:val="00060522"/>
    <w:rsid w:val="00060A96"/>
    <w:rsid w:val="00060E14"/>
    <w:rsid w:val="000614BC"/>
    <w:rsid w:val="0006156C"/>
    <w:rsid w:val="0006225A"/>
    <w:rsid w:val="000627D7"/>
    <w:rsid w:val="00062A31"/>
    <w:rsid w:val="00062F68"/>
    <w:rsid w:val="000632C5"/>
    <w:rsid w:val="0006366C"/>
    <w:rsid w:val="000637C6"/>
    <w:rsid w:val="00064153"/>
    <w:rsid w:val="00064E62"/>
    <w:rsid w:val="00065E6C"/>
    <w:rsid w:val="00066DF9"/>
    <w:rsid w:val="00066FC2"/>
    <w:rsid w:val="000673A5"/>
    <w:rsid w:val="0006781F"/>
    <w:rsid w:val="00072396"/>
    <w:rsid w:val="00072A7F"/>
    <w:rsid w:val="00073E8F"/>
    <w:rsid w:val="0007441F"/>
    <w:rsid w:val="00076066"/>
    <w:rsid w:val="00076205"/>
    <w:rsid w:val="000764AB"/>
    <w:rsid w:val="00077BFD"/>
    <w:rsid w:val="00077E7D"/>
    <w:rsid w:val="000801C4"/>
    <w:rsid w:val="000804F4"/>
    <w:rsid w:val="00080912"/>
    <w:rsid w:val="00082875"/>
    <w:rsid w:val="00082CA4"/>
    <w:rsid w:val="00083354"/>
    <w:rsid w:val="000838AB"/>
    <w:rsid w:val="00083946"/>
    <w:rsid w:val="00083C65"/>
    <w:rsid w:val="000847B2"/>
    <w:rsid w:val="00085CE3"/>
    <w:rsid w:val="000873B8"/>
    <w:rsid w:val="000875C2"/>
    <w:rsid w:val="00087EC0"/>
    <w:rsid w:val="00090557"/>
    <w:rsid w:val="00090767"/>
    <w:rsid w:val="00090A5F"/>
    <w:rsid w:val="00090D7F"/>
    <w:rsid w:val="0009148D"/>
    <w:rsid w:val="00091510"/>
    <w:rsid w:val="0009359D"/>
    <w:rsid w:val="000939F1"/>
    <w:rsid w:val="00093E99"/>
    <w:rsid w:val="0009563C"/>
    <w:rsid w:val="0009634C"/>
    <w:rsid w:val="00096FC3"/>
    <w:rsid w:val="00097A37"/>
    <w:rsid w:val="00097FEF"/>
    <w:rsid w:val="000A007D"/>
    <w:rsid w:val="000A01E3"/>
    <w:rsid w:val="000A096A"/>
    <w:rsid w:val="000A0BDE"/>
    <w:rsid w:val="000A0F40"/>
    <w:rsid w:val="000A12A1"/>
    <w:rsid w:val="000A18DD"/>
    <w:rsid w:val="000A1CE4"/>
    <w:rsid w:val="000A22B9"/>
    <w:rsid w:val="000A2B0B"/>
    <w:rsid w:val="000A36C2"/>
    <w:rsid w:val="000A3923"/>
    <w:rsid w:val="000A4089"/>
    <w:rsid w:val="000A6240"/>
    <w:rsid w:val="000A6B2E"/>
    <w:rsid w:val="000A7869"/>
    <w:rsid w:val="000B024D"/>
    <w:rsid w:val="000B085D"/>
    <w:rsid w:val="000B1404"/>
    <w:rsid w:val="000B161F"/>
    <w:rsid w:val="000B21CB"/>
    <w:rsid w:val="000B2778"/>
    <w:rsid w:val="000B281A"/>
    <w:rsid w:val="000B2CEB"/>
    <w:rsid w:val="000B2F50"/>
    <w:rsid w:val="000B2FA9"/>
    <w:rsid w:val="000B3AF5"/>
    <w:rsid w:val="000B4A11"/>
    <w:rsid w:val="000B5AE8"/>
    <w:rsid w:val="000B60AF"/>
    <w:rsid w:val="000B6BA7"/>
    <w:rsid w:val="000B6E15"/>
    <w:rsid w:val="000B709F"/>
    <w:rsid w:val="000B7591"/>
    <w:rsid w:val="000B792E"/>
    <w:rsid w:val="000C2C09"/>
    <w:rsid w:val="000C2E9B"/>
    <w:rsid w:val="000C3B68"/>
    <w:rsid w:val="000C43E5"/>
    <w:rsid w:val="000C5398"/>
    <w:rsid w:val="000C6E1E"/>
    <w:rsid w:val="000C6E56"/>
    <w:rsid w:val="000C73EA"/>
    <w:rsid w:val="000C7963"/>
    <w:rsid w:val="000D08BD"/>
    <w:rsid w:val="000D1A18"/>
    <w:rsid w:val="000D4E16"/>
    <w:rsid w:val="000D52FC"/>
    <w:rsid w:val="000D541D"/>
    <w:rsid w:val="000D565F"/>
    <w:rsid w:val="000D59A7"/>
    <w:rsid w:val="000D6F02"/>
    <w:rsid w:val="000D72D8"/>
    <w:rsid w:val="000D7972"/>
    <w:rsid w:val="000D7A15"/>
    <w:rsid w:val="000E187D"/>
    <w:rsid w:val="000E1DC4"/>
    <w:rsid w:val="000E325C"/>
    <w:rsid w:val="000E3A48"/>
    <w:rsid w:val="000E4C17"/>
    <w:rsid w:val="000E512A"/>
    <w:rsid w:val="000E51A3"/>
    <w:rsid w:val="000E54DB"/>
    <w:rsid w:val="000E5C89"/>
    <w:rsid w:val="000E67F5"/>
    <w:rsid w:val="000E6CB4"/>
    <w:rsid w:val="000E7788"/>
    <w:rsid w:val="000F0584"/>
    <w:rsid w:val="000F0C16"/>
    <w:rsid w:val="000F12D6"/>
    <w:rsid w:val="000F18C6"/>
    <w:rsid w:val="000F1DD1"/>
    <w:rsid w:val="000F24A6"/>
    <w:rsid w:val="000F3834"/>
    <w:rsid w:val="000F43BF"/>
    <w:rsid w:val="000F43CB"/>
    <w:rsid w:val="000F5207"/>
    <w:rsid w:val="000F5D7D"/>
    <w:rsid w:val="000F5FB8"/>
    <w:rsid w:val="000F6D3B"/>
    <w:rsid w:val="000F6E61"/>
    <w:rsid w:val="000F6F20"/>
    <w:rsid w:val="000F77D0"/>
    <w:rsid w:val="001011A6"/>
    <w:rsid w:val="001012FA"/>
    <w:rsid w:val="0010164E"/>
    <w:rsid w:val="001016FD"/>
    <w:rsid w:val="00102BF6"/>
    <w:rsid w:val="00103D9D"/>
    <w:rsid w:val="0010429E"/>
    <w:rsid w:val="00104AE3"/>
    <w:rsid w:val="00105C75"/>
    <w:rsid w:val="0010701E"/>
    <w:rsid w:val="00111C01"/>
    <w:rsid w:val="00111EE1"/>
    <w:rsid w:val="00112889"/>
    <w:rsid w:val="001133F8"/>
    <w:rsid w:val="00113552"/>
    <w:rsid w:val="00113FBF"/>
    <w:rsid w:val="00114ECF"/>
    <w:rsid w:val="00115A4D"/>
    <w:rsid w:val="0011677F"/>
    <w:rsid w:val="00117656"/>
    <w:rsid w:val="00121EAC"/>
    <w:rsid w:val="00124CEC"/>
    <w:rsid w:val="001256F0"/>
    <w:rsid w:val="00125802"/>
    <w:rsid w:val="00125C8C"/>
    <w:rsid w:val="001276A3"/>
    <w:rsid w:val="00127774"/>
    <w:rsid w:val="00127B0C"/>
    <w:rsid w:val="0013084D"/>
    <w:rsid w:val="00130F38"/>
    <w:rsid w:val="00130F95"/>
    <w:rsid w:val="001316A1"/>
    <w:rsid w:val="0013190E"/>
    <w:rsid w:val="00132EA8"/>
    <w:rsid w:val="00133150"/>
    <w:rsid w:val="0013318A"/>
    <w:rsid w:val="001339CF"/>
    <w:rsid w:val="00134EFF"/>
    <w:rsid w:val="0013592E"/>
    <w:rsid w:val="00135D4A"/>
    <w:rsid w:val="0013663E"/>
    <w:rsid w:val="0013698F"/>
    <w:rsid w:val="001374AA"/>
    <w:rsid w:val="0014130D"/>
    <w:rsid w:val="00141579"/>
    <w:rsid w:val="00141B10"/>
    <w:rsid w:val="0014236B"/>
    <w:rsid w:val="001424AB"/>
    <w:rsid w:val="00142858"/>
    <w:rsid w:val="00142CAA"/>
    <w:rsid w:val="00143BB8"/>
    <w:rsid w:val="001449BA"/>
    <w:rsid w:val="00145AF4"/>
    <w:rsid w:val="00147B83"/>
    <w:rsid w:val="00147D9B"/>
    <w:rsid w:val="00151F13"/>
    <w:rsid w:val="001525DA"/>
    <w:rsid w:val="00152648"/>
    <w:rsid w:val="00153628"/>
    <w:rsid w:val="001544EA"/>
    <w:rsid w:val="00155097"/>
    <w:rsid w:val="00155C0A"/>
    <w:rsid w:val="001577AB"/>
    <w:rsid w:val="0016085E"/>
    <w:rsid w:val="0016109F"/>
    <w:rsid w:val="00161F6F"/>
    <w:rsid w:val="0016299E"/>
    <w:rsid w:val="001638E3"/>
    <w:rsid w:val="0016423F"/>
    <w:rsid w:val="001650D1"/>
    <w:rsid w:val="00166086"/>
    <w:rsid w:val="001663DD"/>
    <w:rsid w:val="00166CB1"/>
    <w:rsid w:val="00167226"/>
    <w:rsid w:val="00170ACF"/>
    <w:rsid w:val="00170C0F"/>
    <w:rsid w:val="00171618"/>
    <w:rsid w:val="001724C4"/>
    <w:rsid w:val="00173146"/>
    <w:rsid w:val="00174E21"/>
    <w:rsid w:val="00176385"/>
    <w:rsid w:val="001807EB"/>
    <w:rsid w:val="00180AE5"/>
    <w:rsid w:val="00180C76"/>
    <w:rsid w:val="00180D7C"/>
    <w:rsid w:val="001813C6"/>
    <w:rsid w:val="001817FE"/>
    <w:rsid w:val="001828DA"/>
    <w:rsid w:val="00182EC7"/>
    <w:rsid w:val="001835D6"/>
    <w:rsid w:val="00183C12"/>
    <w:rsid w:val="001847D5"/>
    <w:rsid w:val="00184C67"/>
    <w:rsid w:val="00184DC7"/>
    <w:rsid w:val="0018505E"/>
    <w:rsid w:val="00186A6D"/>
    <w:rsid w:val="00187EDE"/>
    <w:rsid w:val="001900C3"/>
    <w:rsid w:val="001902F6"/>
    <w:rsid w:val="001906F1"/>
    <w:rsid w:val="00191C6A"/>
    <w:rsid w:val="00191CCF"/>
    <w:rsid w:val="00193070"/>
    <w:rsid w:val="0019321D"/>
    <w:rsid w:val="0019361A"/>
    <w:rsid w:val="0019666F"/>
    <w:rsid w:val="00196E33"/>
    <w:rsid w:val="001976A7"/>
    <w:rsid w:val="00197B6C"/>
    <w:rsid w:val="00197DDC"/>
    <w:rsid w:val="001A0735"/>
    <w:rsid w:val="001A085D"/>
    <w:rsid w:val="001A0C54"/>
    <w:rsid w:val="001A18F5"/>
    <w:rsid w:val="001A1B41"/>
    <w:rsid w:val="001A1D53"/>
    <w:rsid w:val="001A2469"/>
    <w:rsid w:val="001A2B23"/>
    <w:rsid w:val="001A35BF"/>
    <w:rsid w:val="001A53C5"/>
    <w:rsid w:val="001A5B66"/>
    <w:rsid w:val="001B1194"/>
    <w:rsid w:val="001B1727"/>
    <w:rsid w:val="001B18A4"/>
    <w:rsid w:val="001B23B0"/>
    <w:rsid w:val="001B23F8"/>
    <w:rsid w:val="001B270E"/>
    <w:rsid w:val="001B2EB0"/>
    <w:rsid w:val="001B48C9"/>
    <w:rsid w:val="001B4B8D"/>
    <w:rsid w:val="001B4C4F"/>
    <w:rsid w:val="001B5047"/>
    <w:rsid w:val="001B6D83"/>
    <w:rsid w:val="001B6F6B"/>
    <w:rsid w:val="001B7106"/>
    <w:rsid w:val="001B7A2C"/>
    <w:rsid w:val="001B7FC3"/>
    <w:rsid w:val="001C05A9"/>
    <w:rsid w:val="001C0A49"/>
    <w:rsid w:val="001C17BF"/>
    <w:rsid w:val="001C20DF"/>
    <w:rsid w:val="001C2386"/>
    <w:rsid w:val="001C5186"/>
    <w:rsid w:val="001C5A01"/>
    <w:rsid w:val="001C5A86"/>
    <w:rsid w:val="001C6C3B"/>
    <w:rsid w:val="001C6F75"/>
    <w:rsid w:val="001C7305"/>
    <w:rsid w:val="001C7795"/>
    <w:rsid w:val="001C7BDB"/>
    <w:rsid w:val="001D005A"/>
    <w:rsid w:val="001D0AFD"/>
    <w:rsid w:val="001D15AE"/>
    <w:rsid w:val="001D15EB"/>
    <w:rsid w:val="001D1EF3"/>
    <w:rsid w:val="001D22F1"/>
    <w:rsid w:val="001D3023"/>
    <w:rsid w:val="001D4418"/>
    <w:rsid w:val="001D4759"/>
    <w:rsid w:val="001D5027"/>
    <w:rsid w:val="001D5272"/>
    <w:rsid w:val="001D566D"/>
    <w:rsid w:val="001D5AA5"/>
    <w:rsid w:val="001D5F96"/>
    <w:rsid w:val="001D6439"/>
    <w:rsid w:val="001E09EE"/>
    <w:rsid w:val="001E0D3F"/>
    <w:rsid w:val="001E0FE6"/>
    <w:rsid w:val="001E217E"/>
    <w:rsid w:val="001E230F"/>
    <w:rsid w:val="001E3629"/>
    <w:rsid w:val="001E5087"/>
    <w:rsid w:val="001E54B4"/>
    <w:rsid w:val="001E5854"/>
    <w:rsid w:val="001E6F3E"/>
    <w:rsid w:val="001E7745"/>
    <w:rsid w:val="001E7DD4"/>
    <w:rsid w:val="001F0148"/>
    <w:rsid w:val="001F1893"/>
    <w:rsid w:val="001F2F52"/>
    <w:rsid w:val="001F3591"/>
    <w:rsid w:val="001F4850"/>
    <w:rsid w:val="001F6C73"/>
    <w:rsid w:val="001F6DD2"/>
    <w:rsid w:val="001F6F2F"/>
    <w:rsid w:val="001F7778"/>
    <w:rsid w:val="001F7AB3"/>
    <w:rsid w:val="00200AA0"/>
    <w:rsid w:val="00200EC8"/>
    <w:rsid w:val="002010B3"/>
    <w:rsid w:val="002014AD"/>
    <w:rsid w:val="00201CCC"/>
    <w:rsid w:val="00203BED"/>
    <w:rsid w:val="002042FB"/>
    <w:rsid w:val="00204436"/>
    <w:rsid w:val="00204A73"/>
    <w:rsid w:val="00204CB6"/>
    <w:rsid w:val="00207015"/>
    <w:rsid w:val="00207C29"/>
    <w:rsid w:val="00210E75"/>
    <w:rsid w:val="00210E81"/>
    <w:rsid w:val="00211044"/>
    <w:rsid w:val="00211B63"/>
    <w:rsid w:val="00211EA3"/>
    <w:rsid w:val="002124FB"/>
    <w:rsid w:val="00212515"/>
    <w:rsid w:val="002128CE"/>
    <w:rsid w:val="00212CA7"/>
    <w:rsid w:val="002132C6"/>
    <w:rsid w:val="00213E41"/>
    <w:rsid w:val="00215BA8"/>
    <w:rsid w:val="00215C40"/>
    <w:rsid w:val="00215D8A"/>
    <w:rsid w:val="00216164"/>
    <w:rsid w:val="002173FF"/>
    <w:rsid w:val="002176DA"/>
    <w:rsid w:val="002201C9"/>
    <w:rsid w:val="002204EC"/>
    <w:rsid w:val="00220C0A"/>
    <w:rsid w:val="00221397"/>
    <w:rsid w:val="002216E8"/>
    <w:rsid w:val="00221E00"/>
    <w:rsid w:val="00222517"/>
    <w:rsid w:val="00222AD9"/>
    <w:rsid w:val="00222C69"/>
    <w:rsid w:val="002237B1"/>
    <w:rsid w:val="002237CC"/>
    <w:rsid w:val="00223BE1"/>
    <w:rsid w:val="00223C96"/>
    <w:rsid w:val="00224079"/>
    <w:rsid w:val="00226359"/>
    <w:rsid w:val="00227E92"/>
    <w:rsid w:val="00231392"/>
    <w:rsid w:val="00231FC8"/>
    <w:rsid w:val="00232300"/>
    <w:rsid w:val="0023232F"/>
    <w:rsid w:val="00233B5A"/>
    <w:rsid w:val="00234094"/>
    <w:rsid w:val="002348F7"/>
    <w:rsid w:val="002404D9"/>
    <w:rsid w:val="002404FF"/>
    <w:rsid w:val="00240B5A"/>
    <w:rsid w:val="002411DA"/>
    <w:rsid w:val="00241388"/>
    <w:rsid w:val="00241648"/>
    <w:rsid w:val="00242634"/>
    <w:rsid w:val="00242DBF"/>
    <w:rsid w:val="002430B0"/>
    <w:rsid w:val="00243176"/>
    <w:rsid w:val="00244B78"/>
    <w:rsid w:val="00245002"/>
    <w:rsid w:val="002459B2"/>
    <w:rsid w:val="00245E2C"/>
    <w:rsid w:val="00247ACC"/>
    <w:rsid w:val="00247D1F"/>
    <w:rsid w:val="00250C64"/>
    <w:rsid w:val="002510DA"/>
    <w:rsid w:val="002519FD"/>
    <w:rsid w:val="00252644"/>
    <w:rsid w:val="002535F9"/>
    <w:rsid w:val="0025397F"/>
    <w:rsid w:val="002544BD"/>
    <w:rsid w:val="0025509B"/>
    <w:rsid w:val="00255FD8"/>
    <w:rsid w:val="00256924"/>
    <w:rsid w:val="00257AA3"/>
    <w:rsid w:val="00260A60"/>
    <w:rsid w:val="00260E0A"/>
    <w:rsid w:val="0026302A"/>
    <w:rsid w:val="00263EC0"/>
    <w:rsid w:val="002643CB"/>
    <w:rsid w:val="00264CE2"/>
    <w:rsid w:val="00264EB3"/>
    <w:rsid w:val="00264FCF"/>
    <w:rsid w:val="00265E91"/>
    <w:rsid w:val="002660B8"/>
    <w:rsid w:val="00266D44"/>
    <w:rsid w:val="00267317"/>
    <w:rsid w:val="00270B85"/>
    <w:rsid w:val="00270EA7"/>
    <w:rsid w:val="002710B3"/>
    <w:rsid w:val="0027182D"/>
    <w:rsid w:val="00271D01"/>
    <w:rsid w:val="00272A3F"/>
    <w:rsid w:val="00272B75"/>
    <w:rsid w:val="00272ECC"/>
    <w:rsid w:val="00273519"/>
    <w:rsid w:val="002745DC"/>
    <w:rsid w:val="0027470B"/>
    <w:rsid w:val="0027472D"/>
    <w:rsid w:val="00274F49"/>
    <w:rsid w:val="00275CAD"/>
    <w:rsid w:val="002762A6"/>
    <w:rsid w:val="002764D2"/>
    <w:rsid w:val="00276805"/>
    <w:rsid w:val="002778D5"/>
    <w:rsid w:val="00280308"/>
    <w:rsid w:val="002821A0"/>
    <w:rsid w:val="00282466"/>
    <w:rsid w:val="00282621"/>
    <w:rsid w:val="00282A57"/>
    <w:rsid w:val="0028393A"/>
    <w:rsid w:val="002860D3"/>
    <w:rsid w:val="002860EA"/>
    <w:rsid w:val="00286909"/>
    <w:rsid w:val="00286BF2"/>
    <w:rsid w:val="002902D8"/>
    <w:rsid w:val="00290543"/>
    <w:rsid w:val="00290564"/>
    <w:rsid w:val="00291C62"/>
    <w:rsid w:val="0029257B"/>
    <w:rsid w:val="00292CF9"/>
    <w:rsid w:val="00292DAD"/>
    <w:rsid w:val="00293274"/>
    <w:rsid w:val="0029355C"/>
    <w:rsid w:val="00293861"/>
    <w:rsid w:val="00293C90"/>
    <w:rsid w:val="002941A2"/>
    <w:rsid w:val="002957F4"/>
    <w:rsid w:val="00295B51"/>
    <w:rsid w:val="00295F60"/>
    <w:rsid w:val="00297139"/>
    <w:rsid w:val="002A0668"/>
    <w:rsid w:val="002A1298"/>
    <w:rsid w:val="002A2594"/>
    <w:rsid w:val="002A2A17"/>
    <w:rsid w:val="002A399B"/>
    <w:rsid w:val="002A3FF9"/>
    <w:rsid w:val="002A430E"/>
    <w:rsid w:val="002A54BC"/>
    <w:rsid w:val="002A5649"/>
    <w:rsid w:val="002A5CDF"/>
    <w:rsid w:val="002A6056"/>
    <w:rsid w:val="002A60C0"/>
    <w:rsid w:val="002A6130"/>
    <w:rsid w:val="002A6202"/>
    <w:rsid w:val="002A6E5D"/>
    <w:rsid w:val="002A6F96"/>
    <w:rsid w:val="002A71B8"/>
    <w:rsid w:val="002A7435"/>
    <w:rsid w:val="002A77B0"/>
    <w:rsid w:val="002A78CC"/>
    <w:rsid w:val="002A7B54"/>
    <w:rsid w:val="002A7E2B"/>
    <w:rsid w:val="002B026E"/>
    <w:rsid w:val="002B04E2"/>
    <w:rsid w:val="002B0619"/>
    <w:rsid w:val="002B0913"/>
    <w:rsid w:val="002B1C57"/>
    <w:rsid w:val="002B26F0"/>
    <w:rsid w:val="002B2A4D"/>
    <w:rsid w:val="002B3180"/>
    <w:rsid w:val="002B35D6"/>
    <w:rsid w:val="002B370A"/>
    <w:rsid w:val="002B41A3"/>
    <w:rsid w:val="002B4A43"/>
    <w:rsid w:val="002B55EC"/>
    <w:rsid w:val="002B56B0"/>
    <w:rsid w:val="002B5E1E"/>
    <w:rsid w:val="002B5EC6"/>
    <w:rsid w:val="002C038A"/>
    <w:rsid w:val="002C14F1"/>
    <w:rsid w:val="002C228F"/>
    <w:rsid w:val="002C29AE"/>
    <w:rsid w:val="002C3775"/>
    <w:rsid w:val="002C4007"/>
    <w:rsid w:val="002C481B"/>
    <w:rsid w:val="002C489C"/>
    <w:rsid w:val="002C4AEB"/>
    <w:rsid w:val="002C50C4"/>
    <w:rsid w:val="002C5F9C"/>
    <w:rsid w:val="002C744D"/>
    <w:rsid w:val="002C792B"/>
    <w:rsid w:val="002C7C84"/>
    <w:rsid w:val="002D1B29"/>
    <w:rsid w:val="002D3945"/>
    <w:rsid w:val="002D3D76"/>
    <w:rsid w:val="002D41D2"/>
    <w:rsid w:val="002D4335"/>
    <w:rsid w:val="002D48E3"/>
    <w:rsid w:val="002D4AB7"/>
    <w:rsid w:val="002D4AEC"/>
    <w:rsid w:val="002D4BB6"/>
    <w:rsid w:val="002D567A"/>
    <w:rsid w:val="002D56CB"/>
    <w:rsid w:val="002D5B68"/>
    <w:rsid w:val="002D64A8"/>
    <w:rsid w:val="002D7723"/>
    <w:rsid w:val="002D7BE2"/>
    <w:rsid w:val="002E05C5"/>
    <w:rsid w:val="002E0A5D"/>
    <w:rsid w:val="002E1631"/>
    <w:rsid w:val="002E19F0"/>
    <w:rsid w:val="002E1D5E"/>
    <w:rsid w:val="002E265D"/>
    <w:rsid w:val="002E4CCA"/>
    <w:rsid w:val="002E67E9"/>
    <w:rsid w:val="002E7ECD"/>
    <w:rsid w:val="002E7FCD"/>
    <w:rsid w:val="002F06BC"/>
    <w:rsid w:val="002F087B"/>
    <w:rsid w:val="002F1C28"/>
    <w:rsid w:val="002F38C3"/>
    <w:rsid w:val="002F3935"/>
    <w:rsid w:val="002F46E8"/>
    <w:rsid w:val="002F6EA7"/>
    <w:rsid w:val="002F6FE0"/>
    <w:rsid w:val="002F7133"/>
    <w:rsid w:val="0030095B"/>
    <w:rsid w:val="003013D0"/>
    <w:rsid w:val="003021F7"/>
    <w:rsid w:val="00302E6A"/>
    <w:rsid w:val="0030384B"/>
    <w:rsid w:val="00304239"/>
    <w:rsid w:val="00304BDB"/>
    <w:rsid w:val="0030581E"/>
    <w:rsid w:val="003062BE"/>
    <w:rsid w:val="00306A6B"/>
    <w:rsid w:val="00306C82"/>
    <w:rsid w:val="00307CC7"/>
    <w:rsid w:val="00307CE4"/>
    <w:rsid w:val="0031150C"/>
    <w:rsid w:val="00312004"/>
    <w:rsid w:val="003120A4"/>
    <w:rsid w:val="00312DF8"/>
    <w:rsid w:val="003131D3"/>
    <w:rsid w:val="003132F1"/>
    <w:rsid w:val="0031377B"/>
    <w:rsid w:val="00313A3C"/>
    <w:rsid w:val="00313B06"/>
    <w:rsid w:val="00314CC1"/>
    <w:rsid w:val="003150C7"/>
    <w:rsid w:val="00315882"/>
    <w:rsid w:val="00315C30"/>
    <w:rsid w:val="003163E5"/>
    <w:rsid w:val="00316D4D"/>
    <w:rsid w:val="003215AB"/>
    <w:rsid w:val="00321E3D"/>
    <w:rsid w:val="003223C1"/>
    <w:rsid w:val="00322783"/>
    <w:rsid w:val="00322940"/>
    <w:rsid w:val="00323442"/>
    <w:rsid w:val="00324242"/>
    <w:rsid w:val="0032470A"/>
    <w:rsid w:val="003253E8"/>
    <w:rsid w:val="0032575D"/>
    <w:rsid w:val="003266FC"/>
    <w:rsid w:val="00326C2D"/>
    <w:rsid w:val="003270D1"/>
    <w:rsid w:val="0032728F"/>
    <w:rsid w:val="003276BF"/>
    <w:rsid w:val="00327A9B"/>
    <w:rsid w:val="00327CBC"/>
    <w:rsid w:val="00327ED5"/>
    <w:rsid w:val="003305FF"/>
    <w:rsid w:val="0033077E"/>
    <w:rsid w:val="00331027"/>
    <w:rsid w:val="00331AB1"/>
    <w:rsid w:val="003342F1"/>
    <w:rsid w:val="00336493"/>
    <w:rsid w:val="00336984"/>
    <w:rsid w:val="00336A28"/>
    <w:rsid w:val="003407C8"/>
    <w:rsid w:val="00340C5B"/>
    <w:rsid w:val="003413D7"/>
    <w:rsid w:val="0034166E"/>
    <w:rsid w:val="003418F5"/>
    <w:rsid w:val="003431A9"/>
    <w:rsid w:val="00344DB3"/>
    <w:rsid w:val="003458B9"/>
    <w:rsid w:val="00346352"/>
    <w:rsid w:val="00346417"/>
    <w:rsid w:val="0034740B"/>
    <w:rsid w:val="003479CD"/>
    <w:rsid w:val="003502F0"/>
    <w:rsid w:val="00351040"/>
    <w:rsid w:val="00351793"/>
    <w:rsid w:val="00353C9B"/>
    <w:rsid w:val="00354375"/>
    <w:rsid w:val="003543C8"/>
    <w:rsid w:val="00354EF6"/>
    <w:rsid w:val="00355F80"/>
    <w:rsid w:val="003566D0"/>
    <w:rsid w:val="003573F8"/>
    <w:rsid w:val="003579B7"/>
    <w:rsid w:val="00357C14"/>
    <w:rsid w:val="00357F03"/>
    <w:rsid w:val="003601E0"/>
    <w:rsid w:val="00360574"/>
    <w:rsid w:val="003607C3"/>
    <w:rsid w:val="00360DEC"/>
    <w:rsid w:val="0036126C"/>
    <w:rsid w:val="0036225B"/>
    <w:rsid w:val="003631FA"/>
    <w:rsid w:val="003633B4"/>
    <w:rsid w:val="00363936"/>
    <w:rsid w:val="00363AD4"/>
    <w:rsid w:val="003649AB"/>
    <w:rsid w:val="003660FD"/>
    <w:rsid w:val="00366B76"/>
    <w:rsid w:val="00366EC2"/>
    <w:rsid w:val="00367A35"/>
    <w:rsid w:val="003722C9"/>
    <w:rsid w:val="00372F3F"/>
    <w:rsid w:val="00374194"/>
    <w:rsid w:val="003741D5"/>
    <w:rsid w:val="003742D8"/>
    <w:rsid w:val="00374567"/>
    <w:rsid w:val="00375352"/>
    <w:rsid w:val="00375D82"/>
    <w:rsid w:val="00377701"/>
    <w:rsid w:val="003777AC"/>
    <w:rsid w:val="0038048C"/>
    <w:rsid w:val="00380626"/>
    <w:rsid w:val="00380B2E"/>
    <w:rsid w:val="00380F39"/>
    <w:rsid w:val="0038453A"/>
    <w:rsid w:val="003851A7"/>
    <w:rsid w:val="00385596"/>
    <w:rsid w:val="0038599D"/>
    <w:rsid w:val="00386253"/>
    <w:rsid w:val="00386EB1"/>
    <w:rsid w:val="00391054"/>
    <w:rsid w:val="003910AD"/>
    <w:rsid w:val="00391116"/>
    <w:rsid w:val="003919E6"/>
    <w:rsid w:val="0039236E"/>
    <w:rsid w:val="00392E85"/>
    <w:rsid w:val="00393CDD"/>
    <w:rsid w:val="00393D21"/>
    <w:rsid w:val="00395C2D"/>
    <w:rsid w:val="00396386"/>
    <w:rsid w:val="003972C1"/>
    <w:rsid w:val="00397992"/>
    <w:rsid w:val="003A189D"/>
    <w:rsid w:val="003A1DDB"/>
    <w:rsid w:val="003A22F9"/>
    <w:rsid w:val="003A2415"/>
    <w:rsid w:val="003A2587"/>
    <w:rsid w:val="003A3400"/>
    <w:rsid w:val="003A3BA6"/>
    <w:rsid w:val="003A450D"/>
    <w:rsid w:val="003A4E49"/>
    <w:rsid w:val="003A4FA7"/>
    <w:rsid w:val="003A57D1"/>
    <w:rsid w:val="003A5B60"/>
    <w:rsid w:val="003A7841"/>
    <w:rsid w:val="003A7D5C"/>
    <w:rsid w:val="003B061B"/>
    <w:rsid w:val="003B1A7A"/>
    <w:rsid w:val="003B1DCD"/>
    <w:rsid w:val="003B20E7"/>
    <w:rsid w:val="003B27AD"/>
    <w:rsid w:val="003B2853"/>
    <w:rsid w:val="003B3AF8"/>
    <w:rsid w:val="003B432D"/>
    <w:rsid w:val="003B46C6"/>
    <w:rsid w:val="003B49C7"/>
    <w:rsid w:val="003B5670"/>
    <w:rsid w:val="003B57AF"/>
    <w:rsid w:val="003B6920"/>
    <w:rsid w:val="003B69B7"/>
    <w:rsid w:val="003B6AB6"/>
    <w:rsid w:val="003B7111"/>
    <w:rsid w:val="003B748C"/>
    <w:rsid w:val="003B7EF0"/>
    <w:rsid w:val="003C0534"/>
    <w:rsid w:val="003C0A23"/>
    <w:rsid w:val="003C0CB4"/>
    <w:rsid w:val="003C1D30"/>
    <w:rsid w:val="003C1F1F"/>
    <w:rsid w:val="003C2D44"/>
    <w:rsid w:val="003C2F6D"/>
    <w:rsid w:val="003C3E01"/>
    <w:rsid w:val="003C3E3A"/>
    <w:rsid w:val="003C4509"/>
    <w:rsid w:val="003C457F"/>
    <w:rsid w:val="003C46DC"/>
    <w:rsid w:val="003C4E32"/>
    <w:rsid w:val="003C51FC"/>
    <w:rsid w:val="003C55D7"/>
    <w:rsid w:val="003C5A58"/>
    <w:rsid w:val="003C6316"/>
    <w:rsid w:val="003C75E8"/>
    <w:rsid w:val="003C791C"/>
    <w:rsid w:val="003D1215"/>
    <w:rsid w:val="003D1389"/>
    <w:rsid w:val="003D1A11"/>
    <w:rsid w:val="003D1F2E"/>
    <w:rsid w:val="003D216E"/>
    <w:rsid w:val="003D2564"/>
    <w:rsid w:val="003D408A"/>
    <w:rsid w:val="003D5116"/>
    <w:rsid w:val="003D566A"/>
    <w:rsid w:val="003D65D5"/>
    <w:rsid w:val="003D7691"/>
    <w:rsid w:val="003D79F6"/>
    <w:rsid w:val="003D7C5F"/>
    <w:rsid w:val="003E00F9"/>
    <w:rsid w:val="003E02AB"/>
    <w:rsid w:val="003E056C"/>
    <w:rsid w:val="003E0ABA"/>
    <w:rsid w:val="003E15FA"/>
    <w:rsid w:val="003E2091"/>
    <w:rsid w:val="003E31A9"/>
    <w:rsid w:val="003E32CE"/>
    <w:rsid w:val="003E3EFF"/>
    <w:rsid w:val="003E4ABC"/>
    <w:rsid w:val="003E54AD"/>
    <w:rsid w:val="003E59EC"/>
    <w:rsid w:val="003E61E3"/>
    <w:rsid w:val="003E7A25"/>
    <w:rsid w:val="003F0A88"/>
    <w:rsid w:val="003F1186"/>
    <w:rsid w:val="003F1259"/>
    <w:rsid w:val="003F19CC"/>
    <w:rsid w:val="003F1C10"/>
    <w:rsid w:val="003F1F9A"/>
    <w:rsid w:val="003F2A5F"/>
    <w:rsid w:val="003F3CED"/>
    <w:rsid w:val="003F4CAD"/>
    <w:rsid w:val="003F79BC"/>
    <w:rsid w:val="003F7AB5"/>
    <w:rsid w:val="00401F5D"/>
    <w:rsid w:val="00405290"/>
    <w:rsid w:val="0040551A"/>
    <w:rsid w:val="004055BB"/>
    <w:rsid w:val="0040616E"/>
    <w:rsid w:val="00406A1E"/>
    <w:rsid w:val="00406D10"/>
    <w:rsid w:val="004101F1"/>
    <w:rsid w:val="00411641"/>
    <w:rsid w:val="00411A59"/>
    <w:rsid w:val="004121D7"/>
    <w:rsid w:val="00412DD6"/>
    <w:rsid w:val="00412F17"/>
    <w:rsid w:val="00413EE1"/>
    <w:rsid w:val="004155FA"/>
    <w:rsid w:val="004164D8"/>
    <w:rsid w:val="00416B5C"/>
    <w:rsid w:val="00416C19"/>
    <w:rsid w:val="00416EDE"/>
    <w:rsid w:val="00417159"/>
    <w:rsid w:val="00417A80"/>
    <w:rsid w:val="00420AA0"/>
    <w:rsid w:val="00420D9E"/>
    <w:rsid w:val="004211E2"/>
    <w:rsid w:val="00421BC1"/>
    <w:rsid w:val="00421E53"/>
    <w:rsid w:val="004223B2"/>
    <w:rsid w:val="004225C6"/>
    <w:rsid w:val="0042304B"/>
    <w:rsid w:val="0042381F"/>
    <w:rsid w:val="004250D1"/>
    <w:rsid w:val="004259B0"/>
    <w:rsid w:val="00425AEF"/>
    <w:rsid w:val="004260E5"/>
    <w:rsid w:val="00427B61"/>
    <w:rsid w:val="0043132C"/>
    <w:rsid w:val="0043171A"/>
    <w:rsid w:val="00431E4F"/>
    <w:rsid w:val="00432755"/>
    <w:rsid w:val="0043280F"/>
    <w:rsid w:val="00433293"/>
    <w:rsid w:val="00434465"/>
    <w:rsid w:val="0043663C"/>
    <w:rsid w:val="00436982"/>
    <w:rsid w:val="00436DE8"/>
    <w:rsid w:val="00437C10"/>
    <w:rsid w:val="00441873"/>
    <w:rsid w:val="00441CD3"/>
    <w:rsid w:val="004422CD"/>
    <w:rsid w:val="004431EE"/>
    <w:rsid w:val="00443B00"/>
    <w:rsid w:val="00444CD6"/>
    <w:rsid w:val="00445420"/>
    <w:rsid w:val="00445E2B"/>
    <w:rsid w:val="00446062"/>
    <w:rsid w:val="00446828"/>
    <w:rsid w:val="00446BBA"/>
    <w:rsid w:val="00450E71"/>
    <w:rsid w:val="00450F62"/>
    <w:rsid w:val="00450F7C"/>
    <w:rsid w:val="00451B8D"/>
    <w:rsid w:val="004520AC"/>
    <w:rsid w:val="00453267"/>
    <w:rsid w:val="00453635"/>
    <w:rsid w:val="004536D3"/>
    <w:rsid w:val="00454526"/>
    <w:rsid w:val="004554F7"/>
    <w:rsid w:val="004565FB"/>
    <w:rsid w:val="0045697E"/>
    <w:rsid w:val="00456DDB"/>
    <w:rsid w:val="00456FCE"/>
    <w:rsid w:val="0045775D"/>
    <w:rsid w:val="004615CD"/>
    <w:rsid w:val="004617DB"/>
    <w:rsid w:val="00462C0E"/>
    <w:rsid w:val="00462F0B"/>
    <w:rsid w:val="00463776"/>
    <w:rsid w:val="004638B5"/>
    <w:rsid w:val="004639C2"/>
    <w:rsid w:val="004649A4"/>
    <w:rsid w:val="00464D9C"/>
    <w:rsid w:val="004656D9"/>
    <w:rsid w:val="004664D5"/>
    <w:rsid w:val="00466822"/>
    <w:rsid w:val="004670F2"/>
    <w:rsid w:val="00467E83"/>
    <w:rsid w:val="00470A52"/>
    <w:rsid w:val="00470A9C"/>
    <w:rsid w:val="00471607"/>
    <w:rsid w:val="00471F01"/>
    <w:rsid w:val="004729D0"/>
    <w:rsid w:val="00472B93"/>
    <w:rsid w:val="00472FCB"/>
    <w:rsid w:val="0047337C"/>
    <w:rsid w:val="00474563"/>
    <w:rsid w:val="00474812"/>
    <w:rsid w:val="0047547D"/>
    <w:rsid w:val="00477454"/>
    <w:rsid w:val="00481951"/>
    <w:rsid w:val="004822CA"/>
    <w:rsid w:val="00485E63"/>
    <w:rsid w:val="004861EC"/>
    <w:rsid w:val="0048755F"/>
    <w:rsid w:val="00487C43"/>
    <w:rsid w:val="0049236A"/>
    <w:rsid w:val="00492497"/>
    <w:rsid w:val="004932B7"/>
    <w:rsid w:val="004936BF"/>
    <w:rsid w:val="00493997"/>
    <w:rsid w:val="00493AEB"/>
    <w:rsid w:val="00493CE2"/>
    <w:rsid w:val="0049581F"/>
    <w:rsid w:val="00497E68"/>
    <w:rsid w:val="004A01F6"/>
    <w:rsid w:val="004A0343"/>
    <w:rsid w:val="004A06E8"/>
    <w:rsid w:val="004A0BFF"/>
    <w:rsid w:val="004A0E94"/>
    <w:rsid w:val="004A13D2"/>
    <w:rsid w:val="004A13F3"/>
    <w:rsid w:val="004A21A2"/>
    <w:rsid w:val="004A247F"/>
    <w:rsid w:val="004A27AC"/>
    <w:rsid w:val="004A352D"/>
    <w:rsid w:val="004A3935"/>
    <w:rsid w:val="004A4C5F"/>
    <w:rsid w:val="004A4DFF"/>
    <w:rsid w:val="004A6098"/>
    <w:rsid w:val="004A61A6"/>
    <w:rsid w:val="004A633C"/>
    <w:rsid w:val="004A6D3D"/>
    <w:rsid w:val="004A6D48"/>
    <w:rsid w:val="004B014C"/>
    <w:rsid w:val="004B2A52"/>
    <w:rsid w:val="004B2BAD"/>
    <w:rsid w:val="004B2F58"/>
    <w:rsid w:val="004B3045"/>
    <w:rsid w:val="004B3125"/>
    <w:rsid w:val="004B3B1A"/>
    <w:rsid w:val="004B4C7C"/>
    <w:rsid w:val="004B4E46"/>
    <w:rsid w:val="004B5B57"/>
    <w:rsid w:val="004B6C30"/>
    <w:rsid w:val="004B6D73"/>
    <w:rsid w:val="004B7747"/>
    <w:rsid w:val="004C126E"/>
    <w:rsid w:val="004C30F0"/>
    <w:rsid w:val="004C355F"/>
    <w:rsid w:val="004C35F2"/>
    <w:rsid w:val="004C3EA2"/>
    <w:rsid w:val="004C4C85"/>
    <w:rsid w:val="004C5F56"/>
    <w:rsid w:val="004C63FA"/>
    <w:rsid w:val="004C6849"/>
    <w:rsid w:val="004C74F2"/>
    <w:rsid w:val="004C76F6"/>
    <w:rsid w:val="004C7BDD"/>
    <w:rsid w:val="004D048A"/>
    <w:rsid w:val="004D128B"/>
    <w:rsid w:val="004D195B"/>
    <w:rsid w:val="004D368A"/>
    <w:rsid w:val="004D36D1"/>
    <w:rsid w:val="004D5A02"/>
    <w:rsid w:val="004D5A50"/>
    <w:rsid w:val="004D645F"/>
    <w:rsid w:val="004D66D7"/>
    <w:rsid w:val="004D7642"/>
    <w:rsid w:val="004D7EC7"/>
    <w:rsid w:val="004E03F9"/>
    <w:rsid w:val="004E08A5"/>
    <w:rsid w:val="004E1654"/>
    <w:rsid w:val="004E3095"/>
    <w:rsid w:val="004E339B"/>
    <w:rsid w:val="004E3F3A"/>
    <w:rsid w:val="004E4C74"/>
    <w:rsid w:val="004E522E"/>
    <w:rsid w:val="004E5AAE"/>
    <w:rsid w:val="004E5BC1"/>
    <w:rsid w:val="004E78D6"/>
    <w:rsid w:val="004F09F9"/>
    <w:rsid w:val="004F0AE6"/>
    <w:rsid w:val="004F0C44"/>
    <w:rsid w:val="004F2180"/>
    <w:rsid w:val="004F2E9A"/>
    <w:rsid w:val="004F305B"/>
    <w:rsid w:val="004F3126"/>
    <w:rsid w:val="004F35B3"/>
    <w:rsid w:val="004F497C"/>
    <w:rsid w:val="004F4BDB"/>
    <w:rsid w:val="004F5768"/>
    <w:rsid w:val="004F5823"/>
    <w:rsid w:val="004F5ACF"/>
    <w:rsid w:val="004F6401"/>
    <w:rsid w:val="004F649C"/>
    <w:rsid w:val="004F75AF"/>
    <w:rsid w:val="005017DB"/>
    <w:rsid w:val="00504ACC"/>
    <w:rsid w:val="0050567B"/>
    <w:rsid w:val="00506DDF"/>
    <w:rsid w:val="0050715A"/>
    <w:rsid w:val="00507296"/>
    <w:rsid w:val="00510416"/>
    <w:rsid w:val="00510E1B"/>
    <w:rsid w:val="00510E91"/>
    <w:rsid w:val="0051146C"/>
    <w:rsid w:val="005117DB"/>
    <w:rsid w:val="00511A56"/>
    <w:rsid w:val="005125E5"/>
    <w:rsid w:val="005129EF"/>
    <w:rsid w:val="00512A16"/>
    <w:rsid w:val="00512CF6"/>
    <w:rsid w:val="005133DE"/>
    <w:rsid w:val="00513462"/>
    <w:rsid w:val="0051394B"/>
    <w:rsid w:val="00513A1A"/>
    <w:rsid w:val="00513D43"/>
    <w:rsid w:val="00514287"/>
    <w:rsid w:val="00514802"/>
    <w:rsid w:val="005155B2"/>
    <w:rsid w:val="00515A5D"/>
    <w:rsid w:val="00515F2E"/>
    <w:rsid w:val="00516C73"/>
    <w:rsid w:val="00517932"/>
    <w:rsid w:val="00517C92"/>
    <w:rsid w:val="005208EC"/>
    <w:rsid w:val="00523140"/>
    <w:rsid w:val="00523158"/>
    <w:rsid w:val="00524342"/>
    <w:rsid w:val="00524AC2"/>
    <w:rsid w:val="005251F4"/>
    <w:rsid w:val="0052537D"/>
    <w:rsid w:val="00525D0F"/>
    <w:rsid w:val="005261FE"/>
    <w:rsid w:val="00526641"/>
    <w:rsid w:val="00526A38"/>
    <w:rsid w:val="00527E34"/>
    <w:rsid w:val="005305FC"/>
    <w:rsid w:val="005307CA"/>
    <w:rsid w:val="00531A86"/>
    <w:rsid w:val="00531FD4"/>
    <w:rsid w:val="005329C2"/>
    <w:rsid w:val="005329CE"/>
    <w:rsid w:val="005330DD"/>
    <w:rsid w:val="005335D6"/>
    <w:rsid w:val="00533693"/>
    <w:rsid w:val="005337D6"/>
    <w:rsid w:val="00533928"/>
    <w:rsid w:val="00533E94"/>
    <w:rsid w:val="00534834"/>
    <w:rsid w:val="00534ACD"/>
    <w:rsid w:val="00535861"/>
    <w:rsid w:val="005366F8"/>
    <w:rsid w:val="005370BB"/>
    <w:rsid w:val="00537582"/>
    <w:rsid w:val="00537C21"/>
    <w:rsid w:val="00540DB5"/>
    <w:rsid w:val="0054119D"/>
    <w:rsid w:val="005420F0"/>
    <w:rsid w:val="00542445"/>
    <w:rsid w:val="00542EB5"/>
    <w:rsid w:val="005433CE"/>
    <w:rsid w:val="005438E7"/>
    <w:rsid w:val="00543A28"/>
    <w:rsid w:val="00543E85"/>
    <w:rsid w:val="00544C2D"/>
    <w:rsid w:val="005456B3"/>
    <w:rsid w:val="00546307"/>
    <w:rsid w:val="005475CB"/>
    <w:rsid w:val="00547DAA"/>
    <w:rsid w:val="00550349"/>
    <w:rsid w:val="00550978"/>
    <w:rsid w:val="00550B4F"/>
    <w:rsid w:val="00550B8B"/>
    <w:rsid w:val="00550E5C"/>
    <w:rsid w:val="00551713"/>
    <w:rsid w:val="005518CA"/>
    <w:rsid w:val="00552488"/>
    <w:rsid w:val="00553718"/>
    <w:rsid w:val="00554EF3"/>
    <w:rsid w:val="00554F06"/>
    <w:rsid w:val="005555D0"/>
    <w:rsid w:val="0055599A"/>
    <w:rsid w:val="00555A2B"/>
    <w:rsid w:val="00555F26"/>
    <w:rsid w:val="0055626D"/>
    <w:rsid w:val="00556C69"/>
    <w:rsid w:val="00556D74"/>
    <w:rsid w:val="0055777A"/>
    <w:rsid w:val="00557D27"/>
    <w:rsid w:val="00560532"/>
    <w:rsid w:val="00561AE7"/>
    <w:rsid w:val="00562244"/>
    <w:rsid w:val="0056499B"/>
    <w:rsid w:val="00564BA3"/>
    <w:rsid w:val="00564F41"/>
    <w:rsid w:val="005650A5"/>
    <w:rsid w:val="0056515E"/>
    <w:rsid w:val="00565652"/>
    <w:rsid w:val="00565AD3"/>
    <w:rsid w:val="00566B54"/>
    <w:rsid w:val="00570848"/>
    <w:rsid w:val="00570DD2"/>
    <w:rsid w:val="005711FA"/>
    <w:rsid w:val="005712AD"/>
    <w:rsid w:val="005718D0"/>
    <w:rsid w:val="00572FD8"/>
    <w:rsid w:val="005757ED"/>
    <w:rsid w:val="005758CE"/>
    <w:rsid w:val="00575A07"/>
    <w:rsid w:val="00575B28"/>
    <w:rsid w:val="00576B9F"/>
    <w:rsid w:val="0057732B"/>
    <w:rsid w:val="00577559"/>
    <w:rsid w:val="005803C0"/>
    <w:rsid w:val="00580608"/>
    <w:rsid w:val="00581164"/>
    <w:rsid w:val="0058163E"/>
    <w:rsid w:val="00581B7E"/>
    <w:rsid w:val="00581FE3"/>
    <w:rsid w:val="0058317D"/>
    <w:rsid w:val="00583359"/>
    <w:rsid w:val="005833EB"/>
    <w:rsid w:val="00583E15"/>
    <w:rsid w:val="005851E0"/>
    <w:rsid w:val="005852AA"/>
    <w:rsid w:val="005856C5"/>
    <w:rsid w:val="00585A93"/>
    <w:rsid w:val="00587180"/>
    <w:rsid w:val="005871B7"/>
    <w:rsid w:val="005872A2"/>
    <w:rsid w:val="00587571"/>
    <w:rsid w:val="005876B6"/>
    <w:rsid w:val="00587709"/>
    <w:rsid w:val="0059094F"/>
    <w:rsid w:val="0059133C"/>
    <w:rsid w:val="005916D3"/>
    <w:rsid w:val="00591DC0"/>
    <w:rsid w:val="00591E71"/>
    <w:rsid w:val="005921BA"/>
    <w:rsid w:val="00592DA8"/>
    <w:rsid w:val="00594608"/>
    <w:rsid w:val="0059479C"/>
    <w:rsid w:val="00594D9D"/>
    <w:rsid w:val="00596348"/>
    <w:rsid w:val="00596B3C"/>
    <w:rsid w:val="00596C9B"/>
    <w:rsid w:val="005A05CD"/>
    <w:rsid w:val="005A06BE"/>
    <w:rsid w:val="005A0A13"/>
    <w:rsid w:val="005A238C"/>
    <w:rsid w:val="005A33E2"/>
    <w:rsid w:val="005A4420"/>
    <w:rsid w:val="005A4E70"/>
    <w:rsid w:val="005A4FCF"/>
    <w:rsid w:val="005A758D"/>
    <w:rsid w:val="005B0D25"/>
    <w:rsid w:val="005B115F"/>
    <w:rsid w:val="005B239C"/>
    <w:rsid w:val="005B3B1F"/>
    <w:rsid w:val="005B4BA6"/>
    <w:rsid w:val="005B4D13"/>
    <w:rsid w:val="005B5A1E"/>
    <w:rsid w:val="005B71EB"/>
    <w:rsid w:val="005B7253"/>
    <w:rsid w:val="005C0C3F"/>
    <w:rsid w:val="005C10A4"/>
    <w:rsid w:val="005C1269"/>
    <w:rsid w:val="005C1713"/>
    <w:rsid w:val="005C223B"/>
    <w:rsid w:val="005C2306"/>
    <w:rsid w:val="005C3D23"/>
    <w:rsid w:val="005C3DC6"/>
    <w:rsid w:val="005C445E"/>
    <w:rsid w:val="005C4596"/>
    <w:rsid w:val="005C47F2"/>
    <w:rsid w:val="005C4D8A"/>
    <w:rsid w:val="005C4E28"/>
    <w:rsid w:val="005C5969"/>
    <w:rsid w:val="005C74EC"/>
    <w:rsid w:val="005C7CD9"/>
    <w:rsid w:val="005C7EF5"/>
    <w:rsid w:val="005C7EFB"/>
    <w:rsid w:val="005D08E3"/>
    <w:rsid w:val="005D0A3A"/>
    <w:rsid w:val="005D1660"/>
    <w:rsid w:val="005D22FD"/>
    <w:rsid w:val="005D29E7"/>
    <w:rsid w:val="005D2D9F"/>
    <w:rsid w:val="005D2F70"/>
    <w:rsid w:val="005D3498"/>
    <w:rsid w:val="005D5729"/>
    <w:rsid w:val="005D5D8B"/>
    <w:rsid w:val="005D7994"/>
    <w:rsid w:val="005D7C71"/>
    <w:rsid w:val="005D7F8B"/>
    <w:rsid w:val="005E06C8"/>
    <w:rsid w:val="005E0C14"/>
    <w:rsid w:val="005E197E"/>
    <w:rsid w:val="005E1B60"/>
    <w:rsid w:val="005E29BC"/>
    <w:rsid w:val="005E3005"/>
    <w:rsid w:val="005E31DE"/>
    <w:rsid w:val="005E3AE0"/>
    <w:rsid w:val="005E3BB8"/>
    <w:rsid w:val="005E46C6"/>
    <w:rsid w:val="005E5656"/>
    <w:rsid w:val="005E6072"/>
    <w:rsid w:val="005E64E8"/>
    <w:rsid w:val="005E6D55"/>
    <w:rsid w:val="005E70EB"/>
    <w:rsid w:val="005E78C1"/>
    <w:rsid w:val="005E7AFD"/>
    <w:rsid w:val="005E7B70"/>
    <w:rsid w:val="005F065A"/>
    <w:rsid w:val="005F0A7A"/>
    <w:rsid w:val="005F0CE2"/>
    <w:rsid w:val="005F2012"/>
    <w:rsid w:val="005F2276"/>
    <w:rsid w:val="005F2A75"/>
    <w:rsid w:val="005F4A55"/>
    <w:rsid w:val="005F53BF"/>
    <w:rsid w:val="005F54D4"/>
    <w:rsid w:val="005F5BA0"/>
    <w:rsid w:val="005F5EEA"/>
    <w:rsid w:val="005F5FB3"/>
    <w:rsid w:val="005F64CA"/>
    <w:rsid w:val="005F6697"/>
    <w:rsid w:val="005F6BC3"/>
    <w:rsid w:val="0060007C"/>
    <w:rsid w:val="006001BE"/>
    <w:rsid w:val="0060107E"/>
    <w:rsid w:val="00601FFC"/>
    <w:rsid w:val="00602804"/>
    <w:rsid w:val="00602C65"/>
    <w:rsid w:val="00602C9A"/>
    <w:rsid w:val="00603142"/>
    <w:rsid w:val="0060369E"/>
    <w:rsid w:val="006039A6"/>
    <w:rsid w:val="00603DFE"/>
    <w:rsid w:val="00605CC0"/>
    <w:rsid w:val="00605F10"/>
    <w:rsid w:val="00606A3A"/>
    <w:rsid w:val="00606BD9"/>
    <w:rsid w:val="0060768B"/>
    <w:rsid w:val="006115D6"/>
    <w:rsid w:val="00611F4A"/>
    <w:rsid w:val="00612DC2"/>
    <w:rsid w:val="00613ED1"/>
    <w:rsid w:val="006144D6"/>
    <w:rsid w:val="006155CE"/>
    <w:rsid w:val="006157AF"/>
    <w:rsid w:val="00615A44"/>
    <w:rsid w:val="0062003E"/>
    <w:rsid w:val="00620498"/>
    <w:rsid w:val="00620C85"/>
    <w:rsid w:val="00621BF4"/>
    <w:rsid w:val="00621DFE"/>
    <w:rsid w:val="00622294"/>
    <w:rsid w:val="0062248C"/>
    <w:rsid w:val="00622809"/>
    <w:rsid w:val="00622BCB"/>
    <w:rsid w:val="0062343C"/>
    <w:rsid w:val="00623BAC"/>
    <w:rsid w:val="00623D5F"/>
    <w:rsid w:val="00623FBF"/>
    <w:rsid w:val="0062491B"/>
    <w:rsid w:val="006267C9"/>
    <w:rsid w:val="00627387"/>
    <w:rsid w:val="00627634"/>
    <w:rsid w:val="00630264"/>
    <w:rsid w:val="00630347"/>
    <w:rsid w:val="0063075C"/>
    <w:rsid w:val="00630AB0"/>
    <w:rsid w:val="006310EF"/>
    <w:rsid w:val="006314E5"/>
    <w:rsid w:val="00631696"/>
    <w:rsid w:val="00632B39"/>
    <w:rsid w:val="00633F5B"/>
    <w:rsid w:val="00634021"/>
    <w:rsid w:val="00634531"/>
    <w:rsid w:val="00634B49"/>
    <w:rsid w:val="00635003"/>
    <w:rsid w:val="00635018"/>
    <w:rsid w:val="00635F4D"/>
    <w:rsid w:val="00635F60"/>
    <w:rsid w:val="00636D44"/>
    <w:rsid w:val="0063772B"/>
    <w:rsid w:val="0064000D"/>
    <w:rsid w:val="00640043"/>
    <w:rsid w:val="00640979"/>
    <w:rsid w:val="00640B2E"/>
    <w:rsid w:val="00641249"/>
    <w:rsid w:val="00641E95"/>
    <w:rsid w:val="00642033"/>
    <w:rsid w:val="006421BB"/>
    <w:rsid w:val="006430BB"/>
    <w:rsid w:val="0064331E"/>
    <w:rsid w:val="00643359"/>
    <w:rsid w:val="00643629"/>
    <w:rsid w:val="00643B34"/>
    <w:rsid w:val="0064484D"/>
    <w:rsid w:val="00644C9B"/>
    <w:rsid w:val="0064502F"/>
    <w:rsid w:val="00646793"/>
    <w:rsid w:val="006475F1"/>
    <w:rsid w:val="006476EF"/>
    <w:rsid w:val="00647980"/>
    <w:rsid w:val="0065012A"/>
    <w:rsid w:val="00650A6A"/>
    <w:rsid w:val="00651152"/>
    <w:rsid w:val="00651E92"/>
    <w:rsid w:val="00651F55"/>
    <w:rsid w:val="006526E4"/>
    <w:rsid w:val="006535F7"/>
    <w:rsid w:val="006536E4"/>
    <w:rsid w:val="0065373B"/>
    <w:rsid w:val="00655CC3"/>
    <w:rsid w:val="00655E66"/>
    <w:rsid w:val="00656712"/>
    <w:rsid w:val="00656B37"/>
    <w:rsid w:val="00656C5E"/>
    <w:rsid w:val="006573FB"/>
    <w:rsid w:val="0065751B"/>
    <w:rsid w:val="0065774A"/>
    <w:rsid w:val="00657E72"/>
    <w:rsid w:val="0066006D"/>
    <w:rsid w:val="00661EB7"/>
    <w:rsid w:val="00661FF3"/>
    <w:rsid w:val="006622A6"/>
    <w:rsid w:val="00662651"/>
    <w:rsid w:val="00663481"/>
    <w:rsid w:val="006638CF"/>
    <w:rsid w:val="00664357"/>
    <w:rsid w:val="0066605E"/>
    <w:rsid w:val="00666C4E"/>
    <w:rsid w:val="00667AF2"/>
    <w:rsid w:val="00670007"/>
    <w:rsid w:val="006705CA"/>
    <w:rsid w:val="00670EC6"/>
    <w:rsid w:val="006715FC"/>
    <w:rsid w:val="00671BFF"/>
    <w:rsid w:val="006721A8"/>
    <w:rsid w:val="0067337C"/>
    <w:rsid w:val="0067353B"/>
    <w:rsid w:val="00674B39"/>
    <w:rsid w:val="00674DF1"/>
    <w:rsid w:val="00674E49"/>
    <w:rsid w:val="00676637"/>
    <w:rsid w:val="0068091E"/>
    <w:rsid w:val="00680B19"/>
    <w:rsid w:val="00681224"/>
    <w:rsid w:val="006819A2"/>
    <w:rsid w:val="00682665"/>
    <w:rsid w:val="00682F23"/>
    <w:rsid w:val="00682FBA"/>
    <w:rsid w:val="00684567"/>
    <w:rsid w:val="006847C5"/>
    <w:rsid w:val="00684B12"/>
    <w:rsid w:val="00686238"/>
    <w:rsid w:val="0068641A"/>
    <w:rsid w:val="006870E5"/>
    <w:rsid w:val="00687C54"/>
    <w:rsid w:val="0069061A"/>
    <w:rsid w:val="00690889"/>
    <w:rsid w:val="00690CD9"/>
    <w:rsid w:val="0069145D"/>
    <w:rsid w:val="00691552"/>
    <w:rsid w:val="00692190"/>
    <w:rsid w:val="00692FA3"/>
    <w:rsid w:val="00693541"/>
    <w:rsid w:val="00693D03"/>
    <w:rsid w:val="00694061"/>
    <w:rsid w:val="006940C6"/>
    <w:rsid w:val="00694AE9"/>
    <w:rsid w:val="00696B4C"/>
    <w:rsid w:val="00696E97"/>
    <w:rsid w:val="006972A5"/>
    <w:rsid w:val="00697461"/>
    <w:rsid w:val="006976C0"/>
    <w:rsid w:val="006A1B7F"/>
    <w:rsid w:val="006A2965"/>
    <w:rsid w:val="006A2FC1"/>
    <w:rsid w:val="006A43D6"/>
    <w:rsid w:val="006A4C78"/>
    <w:rsid w:val="006A654B"/>
    <w:rsid w:val="006A67FB"/>
    <w:rsid w:val="006A773C"/>
    <w:rsid w:val="006B059F"/>
    <w:rsid w:val="006B0D0D"/>
    <w:rsid w:val="006B1D90"/>
    <w:rsid w:val="006B261F"/>
    <w:rsid w:val="006B32CB"/>
    <w:rsid w:val="006B38C6"/>
    <w:rsid w:val="006B39A5"/>
    <w:rsid w:val="006B3A1C"/>
    <w:rsid w:val="006B4955"/>
    <w:rsid w:val="006B5851"/>
    <w:rsid w:val="006B5ADE"/>
    <w:rsid w:val="006C11BB"/>
    <w:rsid w:val="006C1C59"/>
    <w:rsid w:val="006C2E78"/>
    <w:rsid w:val="006C3829"/>
    <w:rsid w:val="006C467A"/>
    <w:rsid w:val="006C48C0"/>
    <w:rsid w:val="006C4DB8"/>
    <w:rsid w:val="006C5D35"/>
    <w:rsid w:val="006C6585"/>
    <w:rsid w:val="006C6FC2"/>
    <w:rsid w:val="006C765F"/>
    <w:rsid w:val="006C7AFF"/>
    <w:rsid w:val="006D07E1"/>
    <w:rsid w:val="006D19CC"/>
    <w:rsid w:val="006D2006"/>
    <w:rsid w:val="006D3EB2"/>
    <w:rsid w:val="006D4018"/>
    <w:rsid w:val="006D5A8E"/>
    <w:rsid w:val="006D605C"/>
    <w:rsid w:val="006D6427"/>
    <w:rsid w:val="006D7AA4"/>
    <w:rsid w:val="006E067C"/>
    <w:rsid w:val="006E0AC0"/>
    <w:rsid w:val="006E0D1A"/>
    <w:rsid w:val="006E0F47"/>
    <w:rsid w:val="006E1649"/>
    <w:rsid w:val="006E187E"/>
    <w:rsid w:val="006E326A"/>
    <w:rsid w:val="006E38BB"/>
    <w:rsid w:val="006E39B2"/>
    <w:rsid w:val="006E49B8"/>
    <w:rsid w:val="006E53B9"/>
    <w:rsid w:val="006E57C5"/>
    <w:rsid w:val="006E58DD"/>
    <w:rsid w:val="006E5932"/>
    <w:rsid w:val="006E614A"/>
    <w:rsid w:val="006E637F"/>
    <w:rsid w:val="006E68ED"/>
    <w:rsid w:val="006F088B"/>
    <w:rsid w:val="006F0A23"/>
    <w:rsid w:val="006F1119"/>
    <w:rsid w:val="006F148D"/>
    <w:rsid w:val="006F2879"/>
    <w:rsid w:val="006F3622"/>
    <w:rsid w:val="006F3750"/>
    <w:rsid w:val="006F37A4"/>
    <w:rsid w:val="006F4123"/>
    <w:rsid w:val="006F4B9C"/>
    <w:rsid w:val="006F537E"/>
    <w:rsid w:val="006F74FD"/>
    <w:rsid w:val="006F77AE"/>
    <w:rsid w:val="006F7EB5"/>
    <w:rsid w:val="00700EA6"/>
    <w:rsid w:val="007020E3"/>
    <w:rsid w:val="007025D8"/>
    <w:rsid w:val="00702682"/>
    <w:rsid w:val="00704415"/>
    <w:rsid w:val="00704507"/>
    <w:rsid w:val="00704555"/>
    <w:rsid w:val="00704E99"/>
    <w:rsid w:val="00705B74"/>
    <w:rsid w:val="0070647F"/>
    <w:rsid w:val="007109E5"/>
    <w:rsid w:val="00710F48"/>
    <w:rsid w:val="007116D3"/>
    <w:rsid w:val="0071190A"/>
    <w:rsid w:val="007126CE"/>
    <w:rsid w:val="00712984"/>
    <w:rsid w:val="00713361"/>
    <w:rsid w:val="0071341F"/>
    <w:rsid w:val="007168B8"/>
    <w:rsid w:val="00716BA6"/>
    <w:rsid w:val="007208AD"/>
    <w:rsid w:val="00721F3E"/>
    <w:rsid w:val="00723364"/>
    <w:rsid w:val="00724C40"/>
    <w:rsid w:val="00724D4D"/>
    <w:rsid w:val="007252A5"/>
    <w:rsid w:val="00725362"/>
    <w:rsid w:val="007259F8"/>
    <w:rsid w:val="00725DBD"/>
    <w:rsid w:val="00725E01"/>
    <w:rsid w:val="007260D0"/>
    <w:rsid w:val="00726F60"/>
    <w:rsid w:val="007275A8"/>
    <w:rsid w:val="00727769"/>
    <w:rsid w:val="00730833"/>
    <w:rsid w:val="00732AD4"/>
    <w:rsid w:val="007341D3"/>
    <w:rsid w:val="00734DC8"/>
    <w:rsid w:val="0074007D"/>
    <w:rsid w:val="00740725"/>
    <w:rsid w:val="00740BA9"/>
    <w:rsid w:val="00741217"/>
    <w:rsid w:val="007412D9"/>
    <w:rsid w:val="007419B0"/>
    <w:rsid w:val="00742066"/>
    <w:rsid w:val="00742934"/>
    <w:rsid w:val="00742DD3"/>
    <w:rsid w:val="007430F1"/>
    <w:rsid w:val="00743579"/>
    <w:rsid w:val="00743672"/>
    <w:rsid w:val="0074454A"/>
    <w:rsid w:val="007446AD"/>
    <w:rsid w:val="00744766"/>
    <w:rsid w:val="00744CAC"/>
    <w:rsid w:val="00744E61"/>
    <w:rsid w:val="00745533"/>
    <w:rsid w:val="00745578"/>
    <w:rsid w:val="0074637C"/>
    <w:rsid w:val="00746400"/>
    <w:rsid w:val="00746CBB"/>
    <w:rsid w:val="007477EF"/>
    <w:rsid w:val="00750AAA"/>
    <w:rsid w:val="0075130C"/>
    <w:rsid w:val="007517ED"/>
    <w:rsid w:val="00751DF8"/>
    <w:rsid w:val="00751F3B"/>
    <w:rsid w:val="007529C9"/>
    <w:rsid w:val="007532BD"/>
    <w:rsid w:val="00753798"/>
    <w:rsid w:val="007538E3"/>
    <w:rsid w:val="0075395B"/>
    <w:rsid w:val="0075494E"/>
    <w:rsid w:val="00754B5F"/>
    <w:rsid w:val="0075598C"/>
    <w:rsid w:val="00756475"/>
    <w:rsid w:val="00756595"/>
    <w:rsid w:val="00756E46"/>
    <w:rsid w:val="00756EA9"/>
    <w:rsid w:val="00757486"/>
    <w:rsid w:val="007574ED"/>
    <w:rsid w:val="00757997"/>
    <w:rsid w:val="00757E0A"/>
    <w:rsid w:val="00757F19"/>
    <w:rsid w:val="0076049E"/>
    <w:rsid w:val="00760559"/>
    <w:rsid w:val="007611B1"/>
    <w:rsid w:val="00761DF3"/>
    <w:rsid w:val="00761E58"/>
    <w:rsid w:val="007629CF"/>
    <w:rsid w:val="007642E5"/>
    <w:rsid w:val="007644F0"/>
    <w:rsid w:val="00764934"/>
    <w:rsid w:val="00765104"/>
    <w:rsid w:val="007659F8"/>
    <w:rsid w:val="00765B5A"/>
    <w:rsid w:val="0076621E"/>
    <w:rsid w:val="00766BB2"/>
    <w:rsid w:val="00767078"/>
    <w:rsid w:val="007675FB"/>
    <w:rsid w:val="007714C6"/>
    <w:rsid w:val="0077165D"/>
    <w:rsid w:val="00771FD0"/>
    <w:rsid w:val="007725DC"/>
    <w:rsid w:val="0077344C"/>
    <w:rsid w:val="00773E40"/>
    <w:rsid w:val="0077490C"/>
    <w:rsid w:val="00775099"/>
    <w:rsid w:val="007750F8"/>
    <w:rsid w:val="00775837"/>
    <w:rsid w:val="00775A98"/>
    <w:rsid w:val="007773F2"/>
    <w:rsid w:val="00781D0B"/>
    <w:rsid w:val="00781F7A"/>
    <w:rsid w:val="00781FFB"/>
    <w:rsid w:val="0078223E"/>
    <w:rsid w:val="0078437A"/>
    <w:rsid w:val="007846ED"/>
    <w:rsid w:val="00784957"/>
    <w:rsid w:val="00784E8F"/>
    <w:rsid w:val="007851B4"/>
    <w:rsid w:val="00785283"/>
    <w:rsid w:val="007855F8"/>
    <w:rsid w:val="00785A5D"/>
    <w:rsid w:val="00785AD5"/>
    <w:rsid w:val="00785D78"/>
    <w:rsid w:val="007863E2"/>
    <w:rsid w:val="007873F1"/>
    <w:rsid w:val="0078778D"/>
    <w:rsid w:val="007904B8"/>
    <w:rsid w:val="00790618"/>
    <w:rsid w:val="007908E1"/>
    <w:rsid w:val="00790B03"/>
    <w:rsid w:val="007912BA"/>
    <w:rsid w:val="00791602"/>
    <w:rsid w:val="00791C84"/>
    <w:rsid w:val="0079235B"/>
    <w:rsid w:val="007949F0"/>
    <w:rsid w:val="00795A36"/>
    <w:rsid w:val="00795CF0"/>
    <w:rsid w:val="007965D2"/>
    <w:rsid w:val="00796753"/>
    <w:rsid w:val="00797D9C"/>
    <w:rsid w:val="007A0025"/>
    <w:rsid w:val="007A0595"/>
    <w:rsid w:val="007A0809"/>
    <w:rsid w:val="007A589F"/>
    <w:rsid w:val="007A6A21"/>
    <w:rsid w:val="007B1D44"/>
    <w:rsid w:val="007B1F0E"/>
    <w:rsid w:val="007B2163"/>
    <w:rsid w:val="007B2C1D"/>
    <w:rsid w:val="007B3AA2"/>
    <w:rsid w:val="007B45B7"/>
    <w:rsid w:val="007B49F2"/>
    <w:rsid w:val="007B4A23"/>
    <w:rsid w:val="007B4AED"/>
    <w:rsid w:val="007B4C0D"/>
    <w:rsid w:val="007B5542"/>
    <w:rsid w:val="007B5F2B"/>
    <w:rsid w:val="007B6099"/>
    <w:rsid w:val="007B7CE6"/>
    <w:rsid w:val="007C0F5F"/>
    <w:rsid w:val="007C1186"/>
    <w:rsid w:val="007C1E4B"/>
    <w:rsid w:val="007C1EE4"/>
    <w:rsid w:val="007C2E76"/>
    <w:rsid w:val="007C4422"/>
    <w:rsid w:val="007C4830"/>
    <w:rsid w:val="007C489E"/>
    <w:rsid w:val="007C4DBD"/>
    <w:rsid w:val="007C563E"/>
    <w:rsid w:val="007C59FD"/>
    <w:rsid w:val="007C690B"/>
    <w:rsid w:val="007C6A18"/>
    <w:rsid w:val="007C6BDB"/>
    <w:rsid w:val="007C7799"/>
    <w:rsid w:val="007D0CF5"/>
    <w:rsid w:val="007D1A36"/>
    <w:rsid w:val="007D1BDD"/>
    <w:rsid w:val="007D1E3C"/>
    <w:rsid w:val="007D22D5"/>
    <w:rsid w:val="007D23D4"/>
    <w:rsid w:val="007D2741"/>
    <w:rsid w:val="007D3599"/>
    <w:rsid w:val="007D3601"/>
    <w:rsid w:val="007D39A4"/>
    <w:rsid w:val="007D5004"/>
    <w:rsid w:val="007D5AB1"/>
    <w:rsid w:val="007D5FC9"/>
    <w:rsid w:val="007D601C"/>
    <w:rsid w:val="007D6730"/>
    <w:rsid w:val="007D7883"/>
    <w:rsid w:val="007D7935"/>
    <w:rsid w:val="007D7A40"/>
    <w:rsid w:val="007E010E"/>
    <w:rsid w:val="007E05CE"/>
    <w:rsid w:val="007E0FCE"/>
    <w:rsid w:val="007E1644"/>
    <w:rsid w:val="007E1776"/>
    <w:rsid w:val="007E2A26"/>
    <w:rsid w:val="007E37E0"/>
    <w:rsid w:val="007E3A74"/>
    <w:rsid w:val="007E3E44"/>
    <w:rsid w:val="007E5842"/>
    <w:rsid w:val="007E5F9B"/>
    <w:rsid w:val="007E631C"/>
    <w:rsid w:val="007E660F"/>
    <w:rsid w:val="007E662B"/>
    <w:rsid w:val="007E6D96"/>
    <w:rsid w:val="007E6D9E"/>
    <w:rsid w:val="007E74E2"/>
    <w:rsid w:val="007E7987"/>
    <w:rsid w:val="007E7D06"/>
    <w:rsid w:val="007F0EB4"/>
    <w:rsid w:val="007F1049"/>
    <w:rsid w:val="007F1D57"/>
    <w:rsid w:val="007F2292"/>
    <w:rsid w:val="007F281B"/>
    <w:rsid w:val="007F2BCD"/>
    <w:rsid w:val="007F2F3C"/>
    <w:rsid w:val="007F325D"/>
    <w:rsid w:val="007F3501"/>
    <w:rsid w:val="007F56FC"/>
    <w:rsid w:val="007F63DA"/>
    <w:rsid w:val="007F6A84"/>
    <w:rsid w:val="007F7B5A"/>
    <w:rsid w:val="007F7BFC"/>
    <w:rsid w:val="00800238"/>
    <w:rsid w:val="00801B1C"/>
    <w:rsid w:val="0080460F"/>
    <w:rsid w:val="00807243"/>
    <w:rsid w:val="008074C5"/>
    <w:rsid w:val="00807AA6"/>
    <w:rsid w:val="00807D08"/>
    <w:rsid w:val="00810097"/>
    <w:rsid w:val="00810284"/>
    <w:rsid w:val="0081176A"/>
    <w:rsid w:val="008135A5"/>
    <w:rsid w:val="00813798"/>
    <w:rsid w:val="00813FEA"/>
    <w:rsid w:val="008141E3"/>
    <w:rsid w:val="00814983"/>
    <w:rsid w:val="00815688"/>
    <w:rsid w:val="008158D8"/>
    <w:rsid w:val="00815D05"/>
    <w:rsid w:val="00816487"/>
    <w:rsid w:val="00816C78"/>
    <w:rsid w:val="00817175"/>
    <w:rsid w:val="0081723A"/>
    <w:rsid w:val="00817A8F"/>
    <w:rsid w:val="00817EEC"/>
    <w:rsid w:val="00817F75"/>
    <w:rsid w:val="00820088"/>
    <w:rsid w:val="0082051E"/>
    <w:rsid w:val="008207C1"/>
    <w:rsid w:val="00820B7E"/>
    <w:rsid w:val="008215C2"/>
    <w:rsid w:val="00821978"/>
    <w:rsid w:val="0082224F"/>
    <w:rsid w:val="00822655"/>
    <w:rsid w:val="00822F1E"/>
    <w:rsid w:val="008237B2"/>
    <w:rsid w:val="0082388B"/>
    <w:rsid w:val="00823A4E"/>
    <w:rsid w:val="00823F3B"/>
    <w:rsid w:val="008244CE"/>
    <w:rsid w:val="008270ED"/>
    <w:rsid w:val="008274E6"/>
    <w:rsid w:val="00827763"/>
    <w:rsid w:val="00827862"/>
    <w:rsid w:val="00827A87"/>
    <w:rsid w:val="00827ECC"/>
    <w:rsid w:val="00830E24"/>
    <w:rsid w:val="00830F84"/>
    <w:rsid w:val="00831160"/>
    <w:rsid w:val="008311F5"/>
    <w:rsid w:val="00831B38"/>
    <w:rsid w:val="008337CC"/>
    <w:rsid w:val="00833E4D"/>
    <w:rsid w:val="008341D4"/>
    <w:rsid w:val="00834497"/>
    <w:rsid w:val="0083568C"/>
    <w:rsid w:val="00837E38"/>
    <w:rsid w:val="008415A9"/>
    <w:rsid w:val="00841A2E"/>
    <w:rsid w:val="00841CEB"/>
    <w:rsid w:val="00842595"/>
    <w:rsid w:val="00843176"/>
    <w:rsid w:val="008439DF"/>
    <w:rsid w:val="00843DCE"/>
    <w:rsid w:val="0084411B"/>
    <w:rsid w:val="00844809"/>
    <w:rsid w:val="00844F78"/>
    <w:rsid w:val="00845983"/>
    <w:rsid w:val="008466A6"/>
    <w:rsid w:val="008478D2"/>
    <w:rsid w:val="00847D90"/>
    <w:rsid w:val="00850E78"/>
    <w:rsid w:val="00851268"/>
    <w:rsid w:val="0085184B"/>
    <w:rsid w:val="0085191A"/>
    <w:rsid w:val="00851D24"/>
    <w:rsid w:val="00852362"/>
    <w:rsid w:val="008523F8"/>
    <w:rsid w:val="00852D61"/>
    <w:rsid w:val="00853C46"/>
    <w:rsid w:val="00853D4D"/>
    <w:rsid w:val="00856BA8"/>
    <w:rsid w:val="00856BD5"/>
    <w:rsid w:val="008573E7"/>
    <w:rsid w:val="00857EE1"/>
    <w:rsid w:val="008614ED"/>
    <w:rsid w:val="00861648"/>
    <w:rsid w:val="00863194"/>
    <w:rsid w:val="00863563"/>
    <w:rsid w:val="00863785"/>
    <w:rsid w:val="00863B85"/>
    <w:rsid w:val="00864B77"/>
    <w:rsid w:val="00864DCE"/>
    <w:rsid w:val="00865228"/>
    <w:rsid w:val="00865487"/>
    <w:rsid w:val="008659CD"/>
    <w:rsid w:val="008659EA"/>
    <w:rsid w:val="00866B26"/>
    <w:rsid w:val="00866E03"/>
    <w:rsid w:val="00866FBD"/>
    <w:rsid w:val="00867650"/>
    <w:rsid w:val="00867FE7"/>
    <w:rsid w:val="0087023E"/>
    <w:rsid w:val="0087129D"/>
    <w:rsid w:val="00871BB0"/>
    <w:rsid w:val="0087206B"/>
    <w:rsid w:val="008720DD"/>
    <w:rsid w:val="00872214"/>
    <w:rsid w:val="00872319"/>
    <w:rsid w:val="008727A7"/>
    <w:rsid w:val="0087294B"/>
    <w:rsid w:val="00872A88"/>
    <w:rsid w:val="008730E9"/>
    <w:rsid w:val="008744A3"/>
    <w:rsid w:val="008745E5"/>
    <w:rsid w:val="00875042"/>
    <w:rsid w:val="008753CB"/>
    <w:rsid w:val="0087662A"/>
    <w:rsid w:val="00876FA8"/>
    <w:rsid w:val="008778BF"/>
    <w:rsid w:val="008811D4"/>
    <w:rsid w:val="00881283"/>
    <w:rsid w:val="0088249E"/>
    <w:rsid w:val="00882BA6"/>
    <w:rsid w:val="00883375"/>
    <w:rsid w:val="00883C7D"/>
    <w:rsid w:val="00884C08"/>
    <w:rsid w:val="00884DB6"/>
    <w:rsid w:val="00885680"/>
    <w:rsid w:val="00886604"/>
    <w:rsid w:val="008868A2"/>
    <w:rsid w:val="008876CE"/>
    <w:rsid w:val="00887A58"/>
    <w:rsid w:val="00890419"/>
    <w:rsid w:val="008919D0"/>
    <w:rsid w:val="00892100"/>
    <w:rsid w:val="0089283B"/>
    <w:rsid w:val="0089286F"/>
    <w:rsid w:val="00893705"/>
    <w:rsid w:val="00893A9B"/>
    <w:rsid w:val="00893BED"/>
    <w:rsid w:val="00894793"/>
    <w:rsid w:val="00895767"/>
    <w:rsid w:val="00896216"/>
    <w:rsid w:val="0089627D"/>
    <w:rsid w:val="0089697E"/>
    <w:rsid w:val="008972F7"/>
    <w:rsid w:val="00897DDE"/>
    <w:rsid w:val="008A06F7"/>
    <w:rsid w:val="008A07F4"/>
    <w:rsid w:val="008A0CC3"/>
    <w:rsid w:val="008A0CED"/>
    <w:rsid w:val="008A1BF3"/>
    <w:rsid w:val="008A28DF"/>
    <w:rsid w:val="008A2F45"/>
    <w:rsid w:val="008A3013"/>
    <w:rsid w:val="008A42C2"/>
    <w:rsid w:val="008A4883"/>
    <w:rsid w:val="008A6A80"/>
    <w:rsid w:val="008A769E"/>
    <w:rsid w:val="008B0882"/>
    <w:rsid w:val="008B13A1"/>
    <w:rsid w:val="008B15E9"/>
    <w:rsid w:val="008B1672"/>
    <w:rsid w:val="008B32FC"/>
    <w:rsid w:val="008B3883"/>
    <w:rsid w:val="008B43F0"/>
    <w:rsid w:val="008B4D21"/>
    <w:rsid w:val="008B52D3"/>
    <w:rsid w:val="008B6730"/>
    <w:rsid w:val="008B6A65"/>
    <w:rsid w:val="008B764E"/>
    <w:rsid w:val="008B7751"/>
    <w:rsid w:val="008C02BB"/>
    <w:rsid w:val="008C0472"/>
    <w:rsid w:val="008C095E"/>
    <w:rsid w:val="008C19DB"/>
    <w:rsid w:val="008C1F5C"/>
    <w:rsid w:val="008C20AC"/>
    <w:rsid w:val="008C297A"/>
    <w:rsid w:val="008C2B14"/>
    <w:rsid w:val="008C3D76"/>
    <w:rsid w:val="008C3FB4"/>
    <w:rsid w:val="008C49BC"/>
    <w:rsid w:val="008C4F74"/>
    <w:rsid w:val="008C5016"/>
    <w:rsid w:val="008C50EE"/>
    <w:rsid w:val="008C55CF"/>
    <w:rsid w:val="008C663D"/>
    <w:rsid w:val="008C68B4"/>
    <w:rsid w:val="008C7572"/>
    <w:rsid w:val="008C7A77"/>
    <w:rsid w:val="008C7D33"/>
    <w:rsid w:val="008C7E47"/>
    <w:rsid w:val="008D1227"/>
    <w:rsid w:val="008D128C"/>
    <w:rsid w:val="008D12C3"/>
    <w:rsid w:val="008D2851"/>
    <w:rsid w:val="008D2AD7"/>
    <w:rsid w:val="008D375F"/>
    <w:rsid w:val="008D3F63"/>
    <w:rsid w:val="008D41B9"/>
    <w:rsid w:val="008D529B"/>
    <w:rsid w:val="008D5922"/>
    <w:rsid w:val="008D666F"/>
    <w:rsid w:val="008D6F8F"/>
    <w:rsid w:val="008D74AE"/>
    <w:rsid w:val="008D78C3"/>
    <w:rsid w:val="008D7D49"/>
    <w:rsid w:val="008E01D1"/>
    <w:rsid w:val="008E16FB"/>
    <w:rsid w:val="008E2D8B"/>
    <w:rsid w:val="008E3494"/>
    <w:rsid w:val="008E3931"/>
    <w:rsid w:val="008E3F23"/>
    <w:rsid w:val="008E426B"/>
    <w:rsid w:val="008E4523"/>
    <w:rsid w:val="008E476D"/>
    <w:rsid w:val="008E4B77"/>
    <w:rsid w:val="008E4EBD"/>
    <w:rsid w:val="008E4F5C"/>
    <w:rsid w:val="008E5475"/>
    <w:rsid w:val="008E5BF2"/>
    <w:rsid w:val="008E5C08"/>
    <w:rsid w:val="008E6541"/>
    <w:rsid w:val="008E6AAB"/>
    <w:rsid w:val="008F078E"/>
    <w:rsid w:val="008F1FAA"/>
    <w:rsid w:val="008F2B94"/>
    <w:rsid w:val="008F2F4A"/>
    <w:rsid w:val="008F2FDB"/>
    <w:rsid w:val="008F30FF"/>
    <w:rsid w:val="008F319D"/>
    <w:rsid w:val="008F32C6"/>
    <w:rsid w:val="008F3580"/>
    <w:rsid w:val="008F3661"/>
    <w:rsid w:val="008F3761"/>
    <w:rsid w:val="008F3E95"/>
    <w:rsid w:val="008F6A83"/>
    <w:rsid w:val="008F72A2"/>
    <w:rsid w:val="008F7EB0"/>
    <w:rsid w:val="00900262"/>
    <w:rsid w:val="009004CD"/>
    <w:rsid w:val="009007DB"/>
    <w:rsid w:val="00902CC6"/>
    <w:rsid w:val="00903241"/>
    <w:rsid w:val="00903F6B"/>
    <w:rsid w:val="009040B7"/>
    <w:rsid w:val="00904E38"/>
    <w:rsid w:val="00906BBE"/>
    <w:rsid w:val="009074EB"/>
    <w:rsid w:val="00907584"/>
    <w:rsid w:val="009109A3"/>
    <w:rsid w:val="00910DD0"/>
    <w:rsid w:val="00911095"/>
    <w:rsid w:val="009141DF"/>
    <w:rsid w:val="00914C9E"/>
    <w:rsid w:val="00915361"/>
    <w:rsid w:val="00915F03"/>
    <w:rsid w:val="00916B29"/>
    <w:rsid w:val="00917504"/>
    <w:rsid w:val="00917BD7"/>
    <w:rsid w:val="00920A00"/>
    <w:rsid w:val="00920AA7"/>
    <w:rsid w:val="009211E8"/>
    <w:rsid w:val="00921520"/>
    <w:rsid w:val="00922998"/>
    <w:rsid w:val="00923BFA"/>
    <w:rsid w:val="00925259"/>
    <w:rsid w:val="009257E0"/>
    <w:rsid w:val="00925BB8"/>
    <w:rsid w:val="00926A00"/>
    <w:rsid w:val="00926AF9"/>
    <w:rsid w:val="00930232"/>
    <w:rsid w:val="009313D1"/>
    <w:rsid w:val="0093168F"/>
    <w:rsid w:val="009324B6"/>
    <w:rsid w:val="0093296F"/>
    <w:rsid w:val="00933D65"/>
    <w:rsid w:val="00933E92"/>
    <w:rsid w:val="00933ECC"/>
    <w:rsid w:val="00934317"/>
    <w:rsid w:val="00934C29"/>
    <w:rsid w:val="0093532A"/>
    <w:rsid w:val="00935BB5"/>
    <w:rsid w:val="00935F3E"/>
    <w:rsid w:val="00936194"/>
    <w:rsid w:val="009362AA"/>
    <w:rsid w:val="00936CE0"/>
    <w:rsid w:val="0094034E"/>
    <w:rsid w:val="00940768"/>
    <w:rsid w:val="00940C76"/>
    <w:rsid w:val="00941305"/>
    <w:rsid w:val="0094132B"/>
    <w:rsid w:val="009420BE"/>
    <w:rsid w:val="00942452"/>
    <w:rsid w:val="00942BCE"/>
    <w:rsid w:val="0094357E"/>
    <w:rsid w:val="00943B77"/>
    <w:rsid w:val="0094416E"/>
    <w:rsid w:val="00944546"/>
    <w:rsid w:val="00945952"/>
    <w:rsid w:val="00946643"/>
    <w:rsid w:val="00946F09"/>
    <w:rsid w:val="00947110"/>
    <w:rsid w:val="009472F8"/>
    <w:rsid w:val="00947974"/>
    <w:rsid w:val="00947B8A"/>
    <w:rsid w:val="009502B9"/>
    <w:rsid w:val="0095235E"/>
    <w:rsid w:val="009528EB"/>
    <w:rsid w:val="0095313D"/>
    <w:rsid w:val="00953BBC"/>
    <w:rsid w:val="00954C0C"/>
    <w:rsid w:val="00955106"/>
    <w:rsid w:val="009554AC"/>
    <w:rsid w:val="00955980"/>
    <w:rsid w:val="00955D83"/>
    <w:rsid w:val="00955F0A"/>
    <w:rsid w:val="00956108"/>
    <w:rsid w:val="00956BB5"/>
    <w:rsid w:val="00957B55"/>
    <w:rsid w:val="00960297"/>
    <w:rsid w:val="0096091A"/>
    <w:rsid w:val="00961923"/>
    <w:rsid w:val="00962092"/>
    <w:rsid w:val="009622D8"/>
    <w:rsid w:val="00963918"/>
    <w:rsid w:val="00963F59"/>
    <w:rsid w:val="00963F81"/>
    <w:rsid w:val="00964396"/>
    <w:rsid w:val="009666C9"/>
    <w:rsid w:val="00967E61"/>
    <w:rsid w:val="009718DF"/>
    <w:rsid w:val="00971F5E"/>
    <w:rsid w:val="009720AC"/>
    <w:rsid w:val="009727A5"/>
    <w:rsid w:val="00972A1B"/>
    <w:rsid w:val="00972B99"/>
    <w:rsid w:val="00972EEF"/>
    <w:rsid w:val="00973574"/>
    <w:rsid w:val="00974D9F"/>
    <w:rsid w:val="00975038"/>
    <w:rsid w:val="0097591D"/>
    <w:rsid w:val="009766C4"/>
    <w:rsid w:val="009766EC"/>
    <w:rsid w:val="0097712E"/>
    <w:rsid w:val="00977BAB"/>
    <w:rsid w:val="00980090"/>
    <w:rsid w:val="00980418"/>
    <w:rsid w:val="00980521"/>
    <w:rsid w:val="0098078E"/>
    <w:rsid w:val="00980A8A"/>
    <w:rsid w:val="00980F9C"/>
    <w:rsid w:val="00982703"/>
    <w:rsid w:val="00982B98"/>
    <w:rsid w:val="00983755"/>
    <w:rsid w:val="00983BAE"/>
    <w:rsid w:val="00983D9B"/>
    <w:rsid w:val="009843AA"/>
    <w:rsid w:val="00984DDE"/>
    <w:rsid w:val="009853CC"/>
    <w:rsid w:val="009853F1"/>
    <w:rsid w:val="0098577F"/>
    <w:rsid w:val="0098602E"/>
    <w:rsid w:val="009864F3"/>
    <w:rsid w:val="00986662"/>
    <w:rsid w:val="00987B04"/>
    <w:rsid w:val="0099121B"/>
    <w:rsid w:val="0099169E"/>
    <w:rsid w:val="00991860"/>
    <w:rsid w:val="009918A3"/>
    <w:rsid w:val="00992609"/>
    <w:rsid w:val="0099268B"/>
    <w:rsid w:val="0099307C"/>
    <w:rsid w:val="009930B5"/>
    <w:rsid w:val="009933D3"/>
    <w:rsid w:val="00994534"/>
    <w:rsid w:val="00994977"/>
    <w:rsid w:val="00994A28"/>
    <w:rsid w:val="00994A41"/>
    <w:rsid w:val="00994EF1"/>
    <w:rsid w:val="00995218"/>
    <w:rsid w:val="009954F9"/>
    <w:rsid w:val="00995FE0"/>
    <w:rsid w:val="00996E24"/>
    <w:rsid w:val="009A0444"/>
    <w:rsid w:val="009A0672"/>
    <w:rsid w:val="009A0ABD"/>
    <w:rsid w:val="009A0DB2"/>
    <w:rsid w:val="009A0DB8"/>
    <w:rsid w:val="009A1520"/>
    <w:rsid w:val="009A1C7E"/>
    <w:rsid w:val="009A34A9"/>
    <w:rsid w:val="009A39FC"/>
    <w:rsid w:val="009A523F"/>
    <w:rsid w:val="009A5DA5"/>
    <w:rsid w:val="009A6342"/>
    <w:rsid w:val="009A686D"/>
    <w:rsid w:val="009A6AA7"/>
    <w:rsid w:val="009A78DE"/>
    <w:rsid w:val="009B0028"/>
    <w:rsid w:val="009B2FD1"/>
    <w:rsid w:val="009B30D1"/>
    <w:rsid w:val="009B3B38"/>
    <w:rsid w:val="009B3C89"/>
    <w:rsid w:val="009B4258"/>
    <w:rsid w:val="009B53A0"/>
    <w:rsid w:val="009B605C"/>
    <w:rsid w:val="009B7737"/>
    <w:rsid w:val="009C03FA"/>
    <w:rsid w:val="009C08B5"/>
    <w:rsid w:val="009C0DA6"/>
    <w:rsid w:val="009C0EF5"/>
    <w:rsid w:val="009C1123"/>
    <w:rsid w:val="009C1C42"/>
    <w:rsid w:val="009C2070"/>
    <w:rsid w:val="009C3F67"/>
    <w:rsid w:val="009C677F"/>
    <w:rsid w:val="009C6E6E"/>
    <w:rsid w:val="009C7542"/>
    <w:rsid w:val="009C7825"/>
    <w:rsid w:val="009D0E6E"/>
    <w:rsid w:val="009D1579"/>
    <w:rsid w:val="009D3959"/>
    <w:rsid w:val="009D4C26"/>
    <w:rsid w:val="009D54EA"/>
    <w:rsid w:val="009D55D8"/>
    <w:rsid w:val="009D5915"/>
    <w:rsid w:val="009D5DC8"/>
    <w:rsid w:val="009D6227"/>
    <w:rsid w:val="009D623C"/>
    <w:rsid w:val="009D6672"/>
    <w:rsid w:val="009D764F"/>
    <w:rsid w:val="009E01D3"/>
    <w:rsid w:val="009E0722"/>
    <w:rsid w:val="009E0DB3"/>
    <w:rsid w:val="009E169A"/>
    <w:rsid w:val="009E1D07"/>
    <w:rsid w:val="009E2026"/>
    <w:rsid w:val="009E392B"/>
    <w:rsid w:val="009E6C46"/>
    <w:rsid w:val="009E6C80"/>
    <w:rsid w:val="009E7447"/>
    <w:rsid w:val="009F05D2"/>
    <w:rsid w:val="009F22FD"/>
    <w:rsid w:val="009F3D59"/>
    <w:rsid w:val="009F3FB4"/>
    <w:rsid w:val="009F5008"/>
    <w:rsid w:val="009F58FA"/>
    <w:rsid w:val="009F5DA4"/>
    <w:rsid w:val="009F7CEF"/>
    <w:rsid w:val="00A0080C"/>
    <w:rsid w:val="00A01FD7"/>
    <w:rsid w:val="00A03427"/>
    <w:rsid w:val="00A03490"/>
    <w:rsid w:val="00A035E8"/>
    <w:rsid w:val="00A03FDC"/>
    <w:rsid w:val="00A069C8"/>
    <w:rsid w:val="00A06CD6"/>
    <w:rsid w:val="00A07A3F"/>
    <w:rsid w:val="00A105F3"/>
    <w:rsid w:val="00A10CC1"/>
    <w:rsid w:val="00A115FA"/>
    <w:rsid w:val="00A116F6"/>
    <w:rsid w:val="00A12B94"/>
    <w:rsid w:val="00A1330E"/>
    <w:rsid w:val="00A13590"/>
    <w:rsid w:val="00A14596"/>
    <w:rsid w:val="00A15571"/>
    <w:rsid w:val="00A1568B"/>
    <w:rsid w:val="00A16C5B"/>
    <w:rsid w:val="00A204EB"/>
    <w:rsid w:val="00A21AE6"/>
    <w:rsid w:val="00A2368D"/>
    <w:rsid w:val="00A24643"/>
    <w:rsid w:val="00A25DAF"/>
    <w:rsid w:val="00A277A5"/>
    <w:rsid w:val="00A27A8C"/>
    <w:rsid w:val="00A27A98"/>
    <w:rsid w:val="00A30BA5"/>
    <w:rsid w:val="00A30C4F"/>
    <w:rsid w:val="00A319C0"/>
    <w:rsid w:val="00A32088"/>
    <w:rsid w:val="00A322F2"/>
    <w:rsid w:val="00A33A6D"/>
    <w:rsid w:val="00A343C4"/>
    <w:rsid w:val="00A34E66"/>
    <w:rsid w:val="00A3533F"/>
    <w:rsid w:val="00A3612F"/>
    <w:rsid w:val="00A364D1"/>
    <w:rsid w:val="00A368C5"/>
    <w:rsid w:val="00A3698C"/>
    <w:rsid w:val="00A37121"/>
    <w:rsid w:val="00A37132"/>
    <w:rsid w:val="00A37443"/>
    <w:rsid w:val="00A37B58"/>
    <w:rsid w:val="00A37DDD"/>
    <w:rsid w:val="00A37FB1"/>
    <w:rsid w:val="00A40BE7"/>
    <w:rsid w:val="00A41442"/>
    <w:rsid w:val="00A414AF"/>
    <w:rsid w:val="00A41769"/>
    <w:rsid w:val="00A42778"/>
    <w:rsid w:val="00A430B0"/>
    <w:rsid w:val="00A430D3"/>
    <w:rsid w:val="00A436BF"/>
    <w:rsid w:val="00A43AC1"/>
    <w:rsid w:val="00A43AD3"/>
    <w:rsid w:val="00A442A8"/>
    <w:rsid w:val="00A45196"/>
    <w:rsid w:val="00A45F9A"/>
    <w:rsid w:val="00A462DB"/>
    <w:rsid w:val="00A46424"/>
    <w:rsid w:val="00A469BB"/>
    <w:rsid w:val="00A46EC9"/>
    <w:rsid w:val="00A475FD"/>
    <w:rsid w:val="00A47C19"/>
    <w:rsid w:val="00A47F91"/>
    <w:rsid w:val="00A50155"/>
    <w:rsid w:val="00A50181"/>
    <w:rsid w:val="00A50E03"/>
    <w:rsid w:val="00A51DA2"/>
    <w:rsid w:val="00A51DD6"/>
    <w:rsid w:val="00A524DE"/>
    <w:rsid w:val="00A526EF"/>
    <w:rsid w:val="00A529C8"/>
    <w:rsid w:val="00A52B14"/>
    <w:rsid w:val="00A52D77"/>
    <w:rsid w:val="00A534BC"/>
    <w:rsid w:val="00A54CB8"/>
    <w:rsid w:val="00A576FC"/>
    <w:rsid w:val="00A60538"/>
    <w:rsid w:val="00A61D98"/>
    <w:rsid w:val="00A62EB6"/>
    <w:rsid w:val="00A64B66"/>
    <w:rsid w:val="00A64C2A"/>
    <w:rsid w:val="00A65F24"/>
    <w:rsid w:val="00A66549"/>
    <w:rsid w:val="00A66AE8"/>
    <w:rsid w:val="00A6740F"/>
    <w:rsid w:val="00A7126B"/>
    <w:rsid w:val="00A725D4"/>
    <w:rsid w:val="00A73096"/>
    <w:rsid w:val="00A740FF"/>
    <w:rsid w:val="00A74590"/>
    <w:rsid w:val="00A74DF6"/>
    <w:rsid w:val="00A754F0"/>
    <w:rsid w:val="00A756AA"/>
    <w:rsid w:val="00A75AF1"/>
    <w:rsid w:val="00A75B35"/>
    <w:rsid w:val="00A75B42"/>
    <w:rsid w:val="00A75D41"/>
    <w:rsid w:val="00A77C36"/>
    <w:rsid w:val="00A81D86"/>
    <w:rsid w:val="00A81DA5"/>
    <w:rsid w:val="00A821A2"/>
    <w:rsid w:val="00A8233A"/>
    <w:rsid w:val="00A82907"/>
    <w:rsid w:val="00A8303D"/>
    <w:rsid w:val="00A83A32"/>
    <w:rsid w:val="00A840E7"/>
    <w:rsid w:val="00A84A2E"/>
    <w:rsid w:val="00A84D4D"/>
    <w:rsid w:val="00A85029"/>
    <w:rsid w:val="00A8683D"/>
    <w:rsid w:val="00A86FD8"/>
    <w:rsid w:val="00A873A4"/>
    <w:rsid w:val="00A87E27"/>
    <w:rsid w:val="00A90312"/>
    <w:rsid w:val="00A90C22"/>
    <w:rsid w:val="00A91777"/>
    <w:rsid w:val="00A91D0B"/>
    <w:rsid w:val="00A92343"/>
    <w:rsid w:val="00A923DA"/>
    <w:rsid w:val="00A927CA"/>
    <w:rsid w:val="00A92C26"/>
    <w:rsid w:val="00A931F3"/>
    <w:rsid w:val="00A93337"/>
    <w:rsid w:val="00A93552"/>
    <w:rsid w:val="00A93F6D"/>
    <w:rsid w:val="00A944D9"/>
    <w:rsid w:val="00A949EB"/>
    <w:rsid w:val="00A94CB4"/>
    <w:rsid w:val="00A95A7B"/>
    <w:rsid w:val="00A96EAA"/>
    <w:rsid w:val="00AA1B05"/>
    <w:rsid w:val="00AA26E2"/>
    <w:rsid w:val="00AA3D0F"/>
    <w:rsid w:val="00AA3E9E"/>
    <w:rsid w:val="00AA62D8"/>
    <w:rsid w:val="00AA6C17"/>
    <w:rsid w:val="00AA6E2B"/>
    <w:rsid w:val="00AA7139"/>
    <w:rsid w:val="00AA7181"/>
    <w:rsid w:val="00AA7291"/>
    <w:rsid w:val="00AA7455"/>
    <w:rsid w:val="00AA7ED8"/>
    <w:rsid w:val="00AA7FA7"/>
    <w:rsid w:val="00AB13F1"/>
    <w:rsid w:val="00AB2C4F"/>
    <w:rsid w:val="00AB2C81"/>
    <w:rsid w:val="00AB2EFF"/>
    <w:rsid w:val="00AB51C4"/>
    <w:rsid w:val="00AB5744"/>
    <w:rsid w:val="00AB5A77"/>
    <w:rsid w:val="00AB6042"/>
    <w:rsid w:val="00AB7A1D"/>
    <w:rsid w:val="00AB7B28"/>
    <w:rsid w:val="00AB7B75"/>
    <w:rsid w:val="00AC0188"/>
    <w:rsid w:val="00AC0374"/>
    <w:rsid w:val="00AC135D"/>
    <w:rsid w:val="00AC1A25"/>
    <w:rsid w:val="00AC22E4"/>
    <w:rsid w:val="00AC2883"/>
    <w:rsid w:val="00AC2FA4"/>
    <w:rsid w:val="00AC31BB"/>
    <w:rsid w:val="00AC4388"/>
    <w:rsid w:val="00AC43B3"/>
    <w:rsid w:val="00AC451E"/>
    <w:rsid w:val="00AC47E0"/>
    <w:rsid w:val="00AC5A12"/>
    <w:rsid w:val="00AC7521"/>
    <w:rsid w:val="00AD0888"/>
    <w:rsid w:val="00AD1646"/>
    <w:rsid w:val="00AD1807"/>
    <w:rsid w:val="00AD1CCB"/>
    <w:rsid w:val="00AD1E61"/>
    <w:rsid w:val="00AD234A"/>
    <w:rsid w:val="00AD23BD"/>
    <w:rsid w:val="00AD2412"/>
    <w:rsid w:val="00AD25C2"/>
    <w:rsid w:val="00AD4978"/>
    <w:rsid w:val="00AD520A"/>
    <w:rsid w:val="00AD5708"/>
    <w:rsid w:val="00AD60EC"/>
    <w:rsid w:val="00AD6A48"/>
    <w:rsid w:val="00AD6A51"/>
    <w:rsid w:val="00AD7328"/>
    <w:rsid w:val="00AD7979"/>
    <w:rsid w:val="00AD7C1C"/>
    <w:rsid w:val="00AD7D30"/>
    <w:rsid w:val="00AE0272"/>
    <w:rsid w:val="00AE0668"/>
    <w:rsid w:val="00AE077F"/>
    <w:rsid w:val="00AE0A4A"/>
    <w:rsid w:val="00AE21D5"/>
    <w:rsid w:val="00AE2579"/>
    <w:rsid w:val="00AE31C2"/>
    <w:rsid w:val="00AE349B"/>
    <w:rsid w:val="00AE3575"/>
    <w:rsid w:val="00AE3AC9"/>
    <w:rsid w:val="00AE3E86"/>
    <w:rsid w:val="00AE5899"/>
    <w:rsid w:val="00AE604E"/>
    <w:rsid w:val="00AE649D"/>
    <w:rsid w:val="00AE7690"/>
    <w:rsid w:val="00AE79BC"/>
    <w:rsid w:val="00AE7B34"/>
    <w:rsid w:val="00AF06D7"/>
    <w:rsid w:val="00AF0938"/>
    <w:rsid w:val="00AF1160"/>
    <w:rsid w:val="00AF1A41"/>
    <w:rsid w:val="00AF2590"/>
    <w:rsid w:val="00AF2D9D"/>
    <w:rsid w:val="00AF3B45"/>
    <w:rsid w:val="00AF598D"/>
    <w:rsid w:val="00AF617A"/>
    <w:rsid w:val="00AF6A30"/>
    <w:rsid w:val="00AF6D1F"/>
    <w:rsid w:val="00AF7EDC"/>
    <w:rsid w:val="00B00124"/>
    <w:rsid w:val="00B024B3"/>
    <w:rsid w:val="00B03563"/>
    <w:rsid w:val="00B038D7"/>
    <w:rsid w:val="00B04180"/>
    <w:rsid w:val="00B053EC"/>
    <w:rsid w:val="00B05B51"/>
    <w:rsid w:val="00B05CD8"/>
    <w:rsid w:val="00B060F4"/>
    <w:rsid w:val="00B06630"/>
    <w:rsid w:val="00B07140"/>
    <w:rsid w:val="00B075B5"/>
    <w:rsid w:val="00B07A17"/>
    <w:rsid w:val="00B12289"/>
    <w:rsid w:val="00B1255C"/>
    <w:rsid w:val="00B12F2D"/>
    <w:rsid w:val="00B13B6F"/>
    <w:rsid w:val="00B1453C"/>
    <w:rsid w:val="00B14DD7"/>
    <w:rsid w:val="00B15243"/>
    <w:rsid w:val="00B15842"/>
    <w:rsid w:val="00B15F9F"/>
    <w:rsid w:val="00B167E8"/>
    <w:rsid w:val="00B17F34"/>
    <w:rsid w:val="00B17F74"/>
    <w:rsid w:val="00B221C7"/>
    <w:rsid w:val="00B224E5"/>
    <w:rsid w:val="00B231EA"/>
    <w:rsid w:val="00B25302"/>
    <w:rsid w:val="00B25504"/>
    <w:rsid w:val="00B25F05"/>
    <w:rsid w:val="00B26A5E"/>
    <w:rsid w:val="00B26C5B"/>
    <w:rsid w:val="00B279C1"/>
    <w:rsid w:val="00B27FC4"/>
    <w:rsid w:val="00B30AFA"/>
    <w:rsid w:val="00B320C0"/>
    <w:rsid w:val="00B328E8"/>
    <w:rsid w:val="00B32959"/>
    <w:rsid w:val="00B33547"/>
    <w:rsid w:val="00B33CA9"/>
    <w:rsid w:val="00B3499D"/>
    <w:rsid w:val="00B349D9"/>
    <w:rsid w:val="00B34C77"/>
    <w:rsid w:val="00B36637"/>
    <w:rsid w:val="00B369D9"/>
    <w:rsid w:val="00B36B3A"/>
    <w:rsid w:val="00B36EED"/>
    <w:rsid w:val="00B3785F"/>
    <w:rsid w:val="00B37DA5"/>
    <w:rsid w:val="00B40DD1"/>
    <w:rsid w:val="00B41177"/>
    <w:rsid w:val="00B41358"/>
    <w:rsid w:val="00B415BA"/>
    <w:rsid w:val="00B41E05"/>
    <w:rsid w:val="00B42D38"/>
    <w:rsid w:val="00B43F02"/>
    <w:rsid w:val="00B45A02"/>
    <w:rsid w:val="00B464F2"/>
    <w:rsid w:val="00B46AD8"/>
    <w:rsid w:val="00B471F4"/>
    <w:rsid w:val="00B508AF"/>
    <w:rsid w:val="00B511B5"/>
    <w:rsid w:val="00B5138C"/>
    <w:rsid w:val="00B518FE"/>
    <w:rsid w:val="00B51924"/>
    <w:rsid w:val="00B5230D"/>
    <w:rsid w:val="00B524B7"/>
    <w:rsid w:val="00B53833"/>
    <w:rsid w:val="00B53944"/>
    <w:rsid w:val="00B53FAB"/>
    <w:rsid w:val="00B5468F"/>
    <w:rsid w:val="00B54EC9"/>
    <w:rsid w:val="00B551CB"/>
    <w:rsid w:val="00B55A9B"/>
    <w:rsid w:val="00B56208"/>
    <w:rsid w:val="00B566F2"/>
    <w:rsid w:val="00B56E5D"/>
    <w:rsid w:val="00B6098C"/>
    <w:rsid w:val="00B60E9C"/>
    <w:rsid w:val="00B611A7"/>
    <w:rsid w:val="00B61870"/>
    <w:rsid w:val="00B618BC"/>
    <w:rsid w:val="00B61AB7"/>
    <w:rsid w:val="00B628BC"/>
    <w:rsid w:val="00B664A1"/>
    <w:rsid w:val="00B66F0C"/>
    <w:rsid w:val="00B675F6"/>
    <w:rsid w:val="00B6783F"/>
    <w:rsid w:val="00B67874"/>
    <w:rsid w:val="00B67C52"/>
    <w:rsid w:val="00B67EAC"/>
    <w:rsid w:val="00B7000B"/>
    <w:rsid w:val="00B70466"/>
    <w:rsid w:val="00B70FD3"/>
    <w:rsid w:val="00B717C6"/>
    <w:rsid w:val="00B721ED"/>
    <w:rsid w:val="00B73D71"/>
    <w:rsid w:val="00B751AF"/>
    <w:rsid w:val="00B75FD5"/>
    <w:rsid w:val="00B7605E"/>
    <w:rsid w:val="00B76948"/>
    <w:rsid w:val="00B76CEA"/>
    <w:rsid w:val="00B77281"/>
    <w:rsid w:val="00B77F2E"/>
    <w:rsid w:val="00B802E2"/>
    <w:rsid w:val="00B80F3F"/>
    <w:rsid w:val="00B826F5"/>
    <w:rsid w:val="00B82BF9"/>
    <w:rsid w:val="00B82F72"/>
    <w:rsid w:val="00B8331A"/>
    <w:rsid w:val="00B83806"/>
    <w:rsid w:val="00B83C2B"/>
    <w:rsid w:val="00B84D3F"/>
    <w:rsid w:val="00B85639"/>
    <w:rsid w:val="00B85A78"/>
    <w:rsid w:val="00B86C15"/>
    <w:rsid w:val="00B86D6D"/>
    <w:rsid w:val="00B87350"/>
    <w:rsid w:val="00B87B1A"/>
    <w:rsid w:val="00B90265"/>
    <w:rsid w:val="00B90458"/>
    <w:rsid w:val="00B907F9"/>
    <w:rsid w:val="00B90B87"/>
    <w:rsid w:val="00B91556"/>
    <w:rsid w:val="00B923E0"/>
    <w:rsid w:val="00B9321E"/>
    <w:rsid w:val="00B9394F"/>
    <w:rsid w:val="00B95D64"/>
    <w:rsid w:val="00B963B2"/>
    <w:rsid w:val="00B96521"/>
    <w:rsid w:val="00BA2B84"/>
    <w:rsid w:val="00BA30C2"/>
    <w:rsid w:val="00BA4E0B"/>
    <w:rsid w:val="00BA543B"/>
    <w:rsid w:val="00BA5AA4"/>
    <w:rsid w:val="00BA6D02"/>
    <w:rsid w:val="00BA6D9E"/>
    <w:rsid w:val="00BA6E1B"/>
    <w:rsid w:val="00BA72B6"/>
    <w:rsid w:val="00BA7CB3"/>
    <w:rsid w:val="00BB1039"/>
    <w:rsid w:val="00BB15AF"/>
    <w:rsid w:val="00BB19D0"/>
    <w:rsid w:val="00BB1C54"/>
    <w:rsid w:val="00BB22EA"/>
    <w:rsid w:val="00BB2B71"/>
    <w:rsid w:val="00BB3307"/>
    <w:rsid w:val="00BB3D14"/>
    <w:rsid w:val="00BB46F9"/>
    <w:rsid w:val="00BB570A"/>
    <w:rsid w:val="00BB5886"/>
    <w:rsid w:val="00BB5A43"/>
    <w:rsid w:val="00BB72B2"/>
    <w:rsid w:val="00BB787A"/>
    <w:rsid w:val="00BC0FE6"/>
    <w:rsid w:val="00BC17B9"/>
    <w:rsid w:val="00BC213D"/>
    <w:rsid w:val="00BC270C"/>
    <w:rsid w:val="00BC2B99"/>
    <w:rsid w:val="00BC533B"/>
    <w:rsid w:val="00BC63A8"/>
    <w:rsid w:val="00BC66EA"/>
    <w:rsid w:val="00BD14A6"/>
    <w:rsid w:val="00BD185D"/>
    <w:rsid w:val="00BD1861"/>
    <w:rsid w:val="00BD32D5"/>
    <w:rsid w:val="00BD373E"/>
    <w:rsid w:val="00BD4E14"/>
    <w:rsid w:val="00BD5527"/>
    <w:rsid w:val="00BD55BB"/>
    <w:rsid w:val="00BD5FB9"/>
    <w:rsid w:val="00BD7196"/>
    <w:rsid w:val="00BD734A"/>
    <w:rsid w:val="00BE0B73"/>
    <w:rsid w:val="00BE149E"/>
    <w:rsid w:val="00BE169C"/>
    <w:rsid w:val="00BE17E0"/>
    <w:rsid w:val="00BE1808"/>
    <w:rsid w:val="00BE2C5C"/>
    <w:rsid w:val="00BE2DE6"/>
    <w:rsid w:val="00BE42A9"/>
    <w:rsid w:val="00BE45F1"/>
    <w:rsid w:val="00BE49D2"/>
    <w:rsid w:val="00BE5134"/>
    <w:rsid w:val="00BE5937"/>
    <w:rsid w:val="00BE59F9"/>
    <w:rsid w:val="00BE5B62"/>
    <w:rsid w:val="00BE5B84"/>
    <w:rsid w:val="00BE6619"/>
    <w:rsid w:val="00BE6B06"/>
    <w:rsid w:val="00BF08C7"/>
    <w:rsid w:val="00BF1353"/>
    <w:rsid w:val="00BF2346"/>
    <w:rsid w:val="00BF2A7F"/>
    <w:rsid w:val="00BF2CFB"/>
    <w:rsid w:val="00BF2F5D"/>
    <w:rsid w:val="00BF38B9"/>
    <w:rsid w:val="00BF3BAF"/>
    <w:rsid w:val="00BF449E"/>
    <w:rsid w:val="00BF5DE4"/>
    <w:rsid w:val="00BF6F8A"/>
    <w:rsid w:val="00BF71DB"/>
    <w:rsid w:val="00C00C1F"/>
    <w:rsid w:val="00C02186"/>
    <w:rsid w:val="00C02D94"/>
    <w:rsid w:val="00C04A8B"/>
    <w:rsid w:val="00C04BA3"/>
    <w:rsid w:val="00C05C5C"/>
    <w:rsid w:val="00C06E8C"/>
    <w:rsid w:val="00C100E0"/>
    <w:rsid w:val="00C104C8"/>
    <w:rsid w:val="00C10909"/>
    <w:rsid w:val="00C11383"/>
    <w:rsid w:val="00C1211A"/>
    <w:rsid w:val="00C1213B"/>
    <w:rsid w:val="00C12A1B"/>
    <w:rsid w:val="00C12D50"/>
    <w:rsid w:val="00C16A2E"/>
    <w:rsid w:val="00C17392"/>
    <w:rsid w:val="00C17451"/>
    <w:rsid w:val="00C174C4"/>
    <w:rsid w:val="00C17D30"/>
    <w:rsid w:val="00C20C24"/>
    <w:rsid w:val="00C218A2"/>
    <w:rsid w:val="00C22478"/>
    <w:rsid w:val="00C2336C"/>
    <w:rsid w:val="00C2467C"/>
    <w:rsid w:val="00C25D8F"/>
    <w:rsid w:val="00C25DA3"/>
    <w:rsid w:val="00C25FEE"/>
    <w:rsid w:val="00C2756D"/>
    <w:rsid w:val="00C2761D"/>
    <w:rsid w:val="00C27B59"/>
    <w:rsid w:val="00C30665"/>
    <w:rsid w:val="00C30720"/>
    <w:rsid w:val="00C30D0A"/>
    <w:rsid w:val="00C31EAB"/>
    <w:rsid w:val="00C32BFB"/>
    <w:rsid w:val="00C32EA7"/>
    <w:rsid w:val="00C338F4"/>
    <w:rsid w:val="00C33C1E"/>
    <w:rsid w:val="00C33FF7"/>
    <w:rsid w:val="00C340EA"/>
    <w:rsid w:val="00C34112"/>
    <w:rsid w:val="00C34119"/>
    <w:rsid w:val="00C35194"/>
    <w:rsid w:val="00C3576A"/>
    <w:rsid w:val="00C35CE1"/>
    <w:rsid w:val="00C369BB"/>
    <w:rsid w:val="00C36FC7"/>
    <w:rsid w:val="00C379BE"/>
    <w:rsid w:val="00C40D8F"/>
    <w:rsid w:val="00C41031"/>
    <w:rsid w:val="00C41481"/>
    <w:rsid w:val="00C4240A"/>
    <w:rsid w:val="00C42E13"/>
    <w:rsid w:val="00C43228"/>
    <w:rsid w:val="00C434D6"/>
    <w:rsid w:val="00C43A72"/>
    <w:rsid w:val="00C450C6"/>
    <w:rsid w:val="00C458E0"/>
    <w:rsid w:val="00C45F40"/>
    <w:rsid w:val="00C47853"/>
    <w:rsid w:val="00C47907"/>
    <w:rsid w:val="00C50FAA"/>
    <w:rsid w:val="00C50FEA"/>
    <w:rsid w:val="00C5132E"/>
    <w:rsid w:val="00C51553"/>
    <w:rsid w:val="00C51B92"/>
    <w:rsid w:val="00C51EF0"/>
    <w:rsid w:val="00C52590"/>
    <w:rsid w:val="00C53ADD"/>
    <w:rsid w:val="00C53C34"/>
    <w:rsid w:val="00C54432"/>
    <w:rsid w:val="00C548BD"/>
    <w:rsid w:val="00C54A97"/>
    <w:rsid w:val="00C54B24"/>
    <w:rsid w:val="00C5579E"/>
    <w:rsid w:val="00C559BA"/>
    <w:rsid w:val="00C567C3"/>
    <w:rsid w:val="00C567F1"/>
    <w:rsid w:val="00C575B7"/>
    <w:rsid w:val="00C57AD2"/>
    <w:rsid w:val="00C57C60"/>
    <w:rsid w:val="00C57CF9"/>
    <w:rsid w:val="00C603F0"/>
    <w:rsid w:val="00C63B49"/>
    <w:rsid w:val="00C63D82"/>
    <w:rsid w:val="00C649BC"/>
    <w:rsid w:val="00C650B4"/>
    <w:rsid w:val="00C65286"/>
    <w:rsid w:val="00C666A4"/>
    <w:rsid w:val="00C66E81"/>
    <w:rsid w:val="00C67573"/>
    <w:rsid w:val="00C67A7F"/>
    <w:rsid w:val="00C67D52"/>
    <w:rsid w:val="00C704C2"/>
    <w:rsid w:val="00C717CA"/>
    <w:rsid w:val="00C71B2B"/>
    <w:rsid w:val="00C71EC5"/>
    <w:rsid w:val="00C72205"/>
    <w:rsid w:val="00C734A2"/>
    <w:rsid w:val="00C73CDD"/>
    <w:rsid w:val="00C73CE9"/>
    <w:rsid w:val="00C75332"/>
    <w:rsid w:val="00C760B6"/>
    <w:rsid w:val="00C763DE"/>
    <w:rsid w:val="00C7776A"/>
    <w:rsid w:val="00C80498"/>
    <w:rsid w:val="00C806CA"/>
    <w:rsid w:val="00C80722"/>
    <w:rsid w:val="00C80A0E"/>
    <w:rsid w:val="00C80AFB"/>
    <w:rsid w:val="00C81C09"/>
    <w:rsid w:val="00C81EE4"/>
    <w:rsid w:val="00C8204E"/>
    <w:rsid w:val="00C82D62"/>
    <w:rsid w:val="00C830FF"/>
    <w:rsid w:val="00C84A79"/>
    <w:rsid w:val="00C84FC6"/>
    <w:rsid w:val="00C85185"/>
    <w:rsid w:val="00C853BC"/>
    <w:rsid w:val="00C85903"/>
    <w:rsid w:val="00C85E87"/>
    <w:rsid w:val="00C86F98"/>
    <w:rsid w:val="00C906CE"/>
    <w:rsid w:val="00C90A57"/>
    <w:rsid w:val="00C90BBB"/>
    <w:rsid w:val="00C91796"/>
    <w:rsid w:val="00C92E01"/>
    <w:rsid w:val="00C93959"/>
    <w:rsid w:val="00C93AF2"/>
    <w:rsid w:val="00C94218"/>
    <w:rsid w:val="00C9605D"/>
    <w:rsid w:val="00C96661"/>
    <w:rsid w:val="00CA0173"/>
    <w:rsid w:val="00CA1186"/>
    <w:rsid w:val="00CA170C"/>
    <w:rsid w:val="00CA1A27"/>
    <w:rsid w:val="00CA1E72"/>
    <w:rsid w:val="00CA49CD"/>
    <w:rsid w:val="00CA4E95"/>
    <w:rsid w:val="00CA6412"/>
    <w:rsid w:val="00CA6FF2"/>
    <w:rsid w:val="00CA7156"/>
    <w:rsid w:val="00CA74C6"/>
    <w:rsid w:val="00CA7662"/>
    <w:rsid w:val="00CB010C"/>
    <w:rsid w:val="00CB06FD"/>
    <w:rsid w:val="00CB09F9"/>
    <w:rsid w:val="00CB26B8"/>
    <w:rsid w:val="00CB2778"/>
    <w:rsid w:val="00CB2D2C"/>
    <w:rsid w:val="00CB3309"/>
    <w:rsid w:val="00CB3B1A"/>
    <w:rsid w:val="00CB6222"/>
    <w:rsid w:val="00CC058E"/>
    <w:rsid w:val="00CC078D"/>
    <w:rsid w:val="00CC098D"/>
    <w:rsid w:val="00CC1010"/>
    <w:rsid w:val="00CC1088"/>
    <w:rsid w:val="00CC14BB"/>
    <w:rsid w:val="00CC1792"/>
    <w:rsid w:val="00CC34E6"/>
    <w:rsid w:val="00CC3BB4"/>
    <w:rsid w:val="00CC4B4E"/>
    <w:rsid w:val="00CC4F28"/>
    <w:rsid w:val="00CC54B2"/>
    <w:rsid w:val="00CC5FA2"/>
    <w:rsid w:val="00CD1259"/>
    <w:rsid w:val="00CD1628"/>
    <w:rsid w:val="00CD1E40"/>
    <w:rsid w:val="00CD22F8"/>
    <w:rsid w:val="00CD44F5"/>
    <w:rsid w:val="00CD4638"/>
    <w:rsid w:val="00CD53DD"/>
    <w:rsid w:val="00CD68EF"/>
    <w:rsid w:val="00CD7478"/>
    <w:rsid w:val="00CE062B"/>
    <w:rsid w:val="00CE0A05"/>
    <w:rsid w:val="00CE0E4D"/>
    <w:rsid w:val="00CE1DFE"/>
    <w:rsid w:val="00CE232C"/>
    <w:rsid w:val="00CE2AEC"/>
    <w:rsid w:val="00CE320A"/>
    <w:rsid w:val="00CE349F"/>
    <w:rsid w:val="00CE434E"/>
    <w:rsid w:val="00CE58BE"/>
    <w:rsid w:val="00CE5AAD"/>
    <w:rsid w:val="00CE5B82"/>
    <w:rsid w:val="00CE6A0F"/>
    <w:rsid w:val="00CE791A"/>
    <w:rsid w:val="00CF067D"/>
    <w:rsid w:val="00CF1EE6"/>
    <w:rsid w:val="00CF366B"/>
    <w:rsid w:val="00CF4589"/>
    <w:rsid w:val="00CF47D3"/>
    <w:rsid w:val="00CF4EA4"/>
    <w:rsid w:val="00CF5EC0"/>
    <w:rsid w:val="00CF6187"/>
    <w:rsid w:val="00CF6867"/>
    <w:rsid w:val="00CF6D20"/>
    <w:rsid w:val="00CF7ABE"/>
    <w:rsid w:val="00CF7AEA"/>
    <w:rsid w:val="00CF7B72"/>
    <w:rsid w:val="00D00541"/>
    <w:rsid w:val="00D0093C"/>
    <w:rsid w:val="00D00B82"/>
    <w:rsid w:val="00D00B90"/>
    <w:rsid w:val="00D00D54"/>
    <w:rsid w:val="00D016D8"/>
    <w:rsid w:val="00D01877"/>
    <w:rsid w:val="00D02101"/>
    <w:rsid w:val="00D02257"/>
    <w:rsid w:val="00D02731"/>
    <w:rsid w:val="00D03D8B"/>
    <w:rsid w:val="00D03EF3"/>
    <w:rsid w:val="00D0497A"/>
    <w:rsid w:val="00D05B18"/>
    <w:rsid w:val="00D05BC4"/>
    <w:rsid w:val="00D073B1"/>
    <w:rsid w:val="00D07979"/>
    <w:rsid w:val="00D07A1A"/>
    <w:rsid w:val="00D07BB4"/>
    <w:rsid w:val="00D10C5F"/>
    <w:rsid w:val="00D10FCB"/>
    <w:rsid w:val="00D11395"/>
    <w:rsid w:val="00D11AFD"/>
    <w:rsid w:val="00D124DE"/>
    <w:rsid w:val="00D13D14"/>
    <w:rsid w:val="00D15417"/>
    <w:rsid w:val="00D15426"/>
    <w:rsid w:val="00D15858"/>
    <w:rsid w:val="00D15BC8"/>
    <w:rsid w:val="00D15C2E"/>
    <w:rsid w:val="00D16412"/>
    <w:rsid w:val="00D16A23"/>
    <w:rsid w:val="00D20849"/>
    <w:rsid w:val="00D2102B"/>
    <w:rsid w:val="00D2151E"/>
    <w:rsid w:val="00D21D93"/>
    <w:rsid w:val="00D2253A"/>
    <w:rsid w:val="00D22C83"/>
    <w:rsid w:val="00D23134"/>
    <w:rsid w:val="00D23BFC"/>
    <w:rsid w:val="00D23C90"/>
    <w:rsid w:val="00D23E7E"/>
    <w:rsid w:val="00D2453B"/>
    <w:rsid w:val="00D2547E"/>
    <w:rsid w:val="00D26EAA"/>
    <w:rsid w:val="00D26F99"/>
    <w:rsid w:val="00D2718C"/>
    <w:rsid w:val="00D27349"/>
    <w:rsid w:val="00D27676"/>
    <w:rsid w:val="00D27A22"/>
    <w:rsid w:val="00D27FD6"/>
    <w:rsid w:val="00D30A8F"/>
    <w:rsid w:val="00D30AD5"/>
    <w:rsid w:val="00D30BA5"/>
    <w:rsid w:val="00D30BB4"/>
    <w:rsid w:val="00D31248"/>
    <w:rsid w:val="00D31478"/>
    <w:rsid w:val="00D31729"/>
    <w:rsid w:val="00D32CBC"/>
    <w:rsid w:val="00D340C9"/>
    <w:rsid w:val="00D34460"/>
    <w:rsid w:val="00D35BF3"/>
    <w:rsid w:val="00D36053"/>
    <w:rsid w:val="00D362F7"/>
    <w:rsid w:val="00D36866"/>
    <w:rsid w:val="00D3723F"/>
    <w:rsid w:val="00D4025F"/>
    <w:rsid w:val="00D404A8"/>
    <w:rsid w:val="00D4061B"/>
    <w:rsid w:val="00D40A33"/>
    <w:rsid w:val="00D43533"/>
    <w:rsid w:val="00D43E10"/>
    <w:rsid w:val="00D44BF6"/>
    <w:rsid w:val="00D44F41"/>
    <w:rsid w:val="00D4659C"/>
    <w:rsid w:val="00D46D0C"/>
    <w:rsid w:val="00D516E0"/>
    <w:rsid w:val="00D52908"/>
    <w:rsid w:val="00D53E05"/>
    <w:rsid w:val="00D547D7"/>
    <w:rsid w:val="00D55C07"/>
    <w:rsid w:val="00D5689F"/>
    <w:rsid w:val="00D56E2A"/>
    <w:rsid w:val="00D60D61"/>
    <w:rsid w:val="00D6111D"/>
    <w:rsid w:val="00D61317"/>
    <w:rsid w:val="00D6314A"/>
    <w:rsid w:val="00D648A9"/>
    <w:rsid w:val="00D64C87"/>
    <w:rsid w:val="00D65984"/>
    <w:rsid w:val="00D65D0F"/>
    <w:rsid w:val="00D665E1"/>
    <w:rsid w:val="00D669BB"/>
    <w:rsid w:val="00D671EE"/>
    <w:rsid w:val="00D67242"/>
    <w:rsid w:val="00D67B4B"/>
    <w:rsid w:val="00D70CC4"/>
    <w:rsid w:val="00D7239D"/>
    <w:rsid w:val="00D72CB2"/>
    <w:rsid w:val="00D73371"/>
    <w:rsid w:val="00D733D1"/>
    <w:rsid w:val="00D739E5"/>
    <w:rsid w:val="00D7473F"/>
    <w:rsid w:val="00D74B7E"/>
    <w:rsid w:val="00D7538E"/>
    <w:rsid w:val="00D756B4"/>
    <w:rsid w:val="00D766B0"/>
    <w:rsid w:val="00D76CBE"/>
    <w:rsid w:val="00D77415"/>
    <w:rsid w:val="00D77A68"/>
    <w:rsid w:val="00D77E88"/>
    <w:rsid w:val="00D8099C"/>
    <w:rsid w:val="00D809FA"/>
    <w:rsid w:val="00D80EFE"/>
    <w:rsid w:val="00D810C1"/>
    <w:rsid w:val="00D81826"/>
    <w:rsid w:val="00D818B2"/>
    <w:rsid w:val="00D821FD"/>
    <w:rsid w:val="00D826AF"/>
    <w:rsid w:val="00D82897"/>
    <w:rsid w:val="00D828D9"/>
    <w:rsid w:val="00D839BC"/>
    <w:rsid w:val="00D9010A"/>
    <w:rsid w:val="00D90E0D"/>
    <w:rsid w:val="00D91327"/>
    <w:rsid w:val="00D918C4"/>
    <w:rsid w:val="00D91B25"/>
    <w:rsid w:val="00D91D40"/>
    <w:rsid w:val="00D95144"/>
    <w:rsid w:val="00D95A03"/>
    <w:rsid w:val="00D95AE2"/>
    <w:rsid w:val="00D95E24"/>
    <w:rsid w:val="00D96235"/>
    <w:rsid w:val="00D976EC"/>
    <w:rsid w:val="00DA0244"/>
    <w:rsid w:val="00DA1316"/>
    <w:rsid w:val="00DA13FD"/>
    <w:rsid w:val="00DA183D"/>
    <w:rsid w:val="00DA189E"/>
    <w:rsid w:val="00DA2280"/>
    <w:rsid w:val="00DA22EB"/>
    <w:rsid w:val="00DA283E"/>
    <w:rsid w:val="00DA28B2"/>
    <w:rsid w:val="00DA2B55"/>
    <w:rsid w:val="00DA30E2"/>
    <w:rsid w:val="00DA3C1B"/>
    <w:rsid w:val="00DA3FB2"/>
    <w:rsid w:val="00DA51B2"/>
    <w:rsid w:val="00DA557A"/>
    <w:rsid w:val="00DA56F7"/>
    <w:rsid w:val="00DA5937"/>
    <w:rsid w:val="00DA6271"/>
    <w:rsid w:val="00DA6715"/>
    <w:rsid w:val="00DA6F4B"/>
    <w:rsid w:val="00DA7287"/>
    <w:rsid w:val="00DA7493"/>
    <w:rsid w:val="00DB17D3"/>
    <w:rsid w:val="00DB1C42"/>
    <w:rsid w:val="00DB1CF8"/>
    <w:rsid w:val="00DB1D13"/>
    <w:rsid w:val="00DB28EC"/>
    <w:rsid w:val="00DB291B"/>
    <w:rsid w:val="00DB298F"/>
    <w:rsid w:val="00DB334C"/>
    <w:rsid w:val="00DB3A72"/>
    <w:rsid w:val="00DB471C"/>
    <w:rsid w:val="00DB4F50"/>
    <w:rsid w:val="00DB57A7"/>
    <w:rsid w:val="00DB5A8C"/>
    <w:rsid w:val="00DB5AA4"/>
    <w:rsid w:val="00DB62BC"/>
    <w:rsid w:val="00DB651E"/>
    <w:rsid w:val="00DB6991"/>
    <w:rsid w:val="00DB7369"/>
    <w:rsid w:val="00DB75F5"/>
    <w:rsid w:val="00DC0B54"/>
    <w:rsid w:val="00DC17B0"/>
    <w:rsid w:val="00DC17F3"/>
    <w:rsid w:val="00DC1BC1"/>
    <w:rsid w:val="00DC27CC"/>
    <w:rsid w:val="00DC2A42"/>
    <w:rsid w:val="00DC2A9D"/>
    <w:rsid w:val="00DC31F3"/>
    <w:rsid w:val="00DC3637"/>
    <w:rsid w:val="00DC3B38"/>
    <w:rsid w:val="00DC3D65"/>
    <w:rsid w:val="00DC417B"/>
    <w:rsid w:val="00DC4186"/>
    <w:rsid w:val="00DC53C5"/>
    <w:rsid w:val="00DC5594"/>
    <w:rsid w:val="00DC6040"/>
    <w:rsid w:val="00DC6085"/>
    <w:rsid w:val="00DC6450"/>
    <w:rsid w:val="00DD1402"/>
    <w:rsid w:val="00DD2024"/>
    <w:rsid w:val="00DD2739"/>
    <w:rsid w:val="00DD2992"/>
    <w:rsid w:val="00DD2C49"/>
    <w:rsid w:val="00DD38CA"/>
    <w:rsid w:val="00DD3D61"/>
    <w:rsid w:val="00DD3DA0"/>
    <w:rsid w:val="00DD3E4D"/>
    <w:rsid w:val="00DD40F7"/>
    <w:rsid w:val="00DD42FF"/>
    <w:rsid w:val="00DD4A65"/>
    <w:rsid w:val="00DD4D12"/>
    <w:rsid w:val="00DD5E7C"/>
    <w:rsid w:val="00DD744C"/>
    <w:rsid w:val="00DD7E75"/>
    <w:rsid w:val="00DE0920"/>
    <w:rsid w:val="00DE1ACB"/>
    <w:rsid w:val="00DE2B51"/>
    <w:rsid w:val="00DE3779"/>
    <w:rsid w:val="00DE3F41"/>
    <w:rsid w:val="00DE4F18"/>
    <w:rsid w:val="00DE522A"/>
    <w:rsid w:val="00DE528A"/>
    <w:rsid w:val="00DE53A9"/>
    <w:rsid w:val="00DE57A6"/>
    <w:rsid w:val="00DE5F5B"/>
    <w:rsid w:val="00DE6053"/>
    <w:rsid w:val="00DE6759"/>
    <w:rsid w:val="00DF0A11"/>
    <w:rsid w:val="00DF179D"/>
    <w:rsid w:val="00DF2149"/>
    <w:rsid w:val="00DF2446"/>
    <w:rsid w:val="00DF2AD4"/>
    <w:rsid w:val="00DF40AC"/>
    <w:rsid w:val="00DF4696"/>
    <w:rsid w:val="00DF5AB8"/>
    <w:rsid w:val="00DF5B95"/>
    <w:rsid w:val="00DF6071"/>
    <w:rsid w:val="00DF6A2A"/>
    <w:rsid w:val="00DF7277"/>
    <w:rsid w:val="00E0013B"/>
    <w:rsid w:val="00E0093D"/>
    <w:rsid w:val="00E00995"/>
    <w:rsid w:val="00E01809"/>
    <w:rsid w:val="00E0192C"/>
    <w:rsid w:val="00E02DFF"/>
    <w:rsid w:val="00E036C2"/>
    <w:rsid w:val="00E04261"/>
    <w:rsid w:val="00E05350"/>
    <w:rsid w:val="00E05492"/>
    <w:rsid w:val="00E05B17"/>
    <w:rsid w:val="00E064BF"/>
    <w:rsid w:val="00E076EA"/>
    <w:rsid w:val="00E114B1"/>
    <w:rsid w:val="00E11D14"/>
    <w:rsid w:val="00E1265F"/>
    <w:rsid w:val="00E1351E"/>
    <w:rsid w:val="00E13547"/>
    <w:rsid w:val="00E13B51"/>
    <w:rsid w:val="00E15382"/>
    <w:rsid w:val="00E153B8"/>
    <w:rsid w:val="00E15795"/>
    <w:rsid w:val="00E15EF9"/>
    <w:rsid w:val="00E208AF"/>
    <w:rsid w:val="00E2104F"/>
    <w:rsid w:val="00E212D4"/>
    <w:rsid w:val="00E21D70"/>
    <w:rsid w:val="00E22E47"/>
    <w:rsid w:val="00E23003"/>
    <w:rsid w:val="00E230C6"/>
    <w:rsid w:val="00E23337"/>
    <w:rsid w:val="00E23CFB"/>
    <w:rsid w:val="00E2496D"/>
    <w:rsid w:val="00E24AB9"/>
    <w:rsid w:val="00E257D8"/>
    <w:rsid w:val="00E25A43"/>
    <w:rsid w:val="00E25CD7"/>
    <w:rsid w:val="00E25F0B"/>
    <w:rsid w:val="00E2670D"/>
    <w:rsid w:val="00E30B10"/>
    <w:rsid w:val="00E31855"/>
    <w:rsid w:val="00E32F04"/>
    <w:rsid w:val="00E32F58"/>
    <w:rsid w:val="00E34D67"/>
    <w:rsid w:val="00E35079"/>
    <w:rsid w:val="00E36AE4"/>
    <w:rsid w:val="00E4045F"/>
    <w:rsid w:val="00E41806"/>
    <w:rsid w:val="00E42708"/>
    <w:rsid w:val="00E4435B"/>
    <w:rsid w:val="00E4492B"/>
    <w:rsid w:val="00E45666"/>
    <w:rsid w:val="00E4582E"/>
    <w:rsid w:val="00E45CA5"/>
    <w:rsid w:val="00E46478"/>
    <w:rsid w:val="00E465C5"/>
    <w:rsid w:val="00E46B1E"/>
    <w:rsid w:val="00E502AC"/>
    <w:rsid w:val="00E503EE"/>
    <w:rsid w:val="00E50958"/>
    <w:rsid w:val="00E5157C"/>
    <w:rsid w:val="00E51863"/>
    <w:rsid w:val="00E5314D"/>
    <w:rsid w:val="00E53468"/>
    <w:rsid w:val="00E53550"/>
    <w:rsid w:val="00E53BEB"/>
    <w:rsid w:val="00E55009"/>
    <w:rsid w:val="00E5742C"/>
    <w:rsid w:val="00E57637"/>
    <w:rsid w:val="00E5764A"/>
    <w:rsid w:val="00E57B6B"/>
    <w:rsid w:val="00E57C5D"/>
    <w:rsid w:val="00E6073B"/>
    <w:rsid w:val="00E6336A"/>
    <w:rsid w:val="00E63486"/>
    <w:rsid w:val="00E6408B"/>
    <w:rsid w:val="00E64B1C"/>
    <w:rsid w:val="00E64DAB"/>
    <w:rsid w:val="00E64F2B"/>
    <w:rsid w:val="00E6525B"/>
    <w:rsid w:val="00E65B75"/>
    <w:rsid w:val="00E66300"/>
    <w:rsid w:val="00E66D95"/>
    <w:rsid w:val="00E7037E"/>
    <w:rsid w:val="00E711FF"/>
    <w:rsid w:val="00E71DBA"/>
    <w:rsid w:val="00E72CAA"/>
    <w:rsid w:val="00E72D73"/>
    <w:rsid w:val="00E73595"/>
    <w:rsid w:val="00E7487D"/>
    <w:rsid w:val="00E749A4"/>
    <w:rsid w:val="00E74FD1"/>
    <w:rsid w:val="00E75477"/>
    <w:rsid w:val="00E761B4"/>
    <w:rsid w:val="00E77549"/>
    <w:rsid w:val="00E776E1"/>
    <w:rsid w:val="00E80639"/>
    <w:rsid w:val="00E806FF"/>
    <w:rsid w:val="00E81D1A"/>
    <w:rsid w:val="00E81D88"/>
    <w:rsid w:val="00E8338B"/>
    <w:rsid w:val="00E84394"/>
    <w:rsid w:val="00E852C7"/>
    <w:rsid w:val="00E8592D"/>
    <w:rsid w:val="00E86134"/>
    <w:rsid w:val="00E86759"/>
    <w:rsid w:val="00E87C02"/>
    <w:rsid w:val="00E87C8E"/>
    <w:rsid w:val="00E922B4"/>
    <w:rsid w:val="00E929D5"/>
    <w:rsid w:val="00E92F29"/>
    <w:rsid w:val="00E93449"/>
    <w:rsid w:val="00E938E8"/>
    <w:rsid w:val="00E94328"/>
    <w:rsid w:val="00E94400"/>
    <w:rsid w:val="00E94850"/>
    <w:rsid w:val="00E95A6E"/>
    <w:rsid w:val="00E95AE1"/>
    <w:rsid w:val="00E96FD2"/>
    <w:rsid w:val="00E976A3"/>
    <w:rsid w:val="00E97860"/>
    <w:rsid w:val="00E97ED0"/>
    <w:rsid w:val="00EA00E2"/>
    <w:rsid w:val="00EA08F0"/>
    <w:rsid w:val="00EA1F2C"/>
    <w:rsid w:val="00EA1F47"/>
    <w:rsid w:val="00EA3237"/>
    <w:rsid w:val="00EA6AC2"/>
    <w:rsid w:val="00EA6BA3"/>
    <w:rsid w:val="00EA739F"/>
    <w:rsid w:val="00EA751E"/>
    <w:rsid w:val="00EA7C76"/>
    <w:rsid w:val="00EA7E91"/>
    <w:rsid w:val="00EB0DED"/>
    <w:rsid w:val="00EB22FB"/>
    <w:rsid w:val="00EB29E8"/>
    <w:rsid w:val="00EB3454"/>
    <w:rsid w:val="00EB4049"/>
    <w:rsid w:val="00EB40B4"/>
    <w:rsid w:val="00EB40E2"/>
    <w:rsid w:val="00EB4F83"/>
    <w:rsid w:val="00EB6DB1"/>
    <w:rsid w:val="00EB7149"/>
    <w:rsid w:val="00EB7492"/>
    <w:rsid w:val="00EB7547"/>
    <w:rsid w:val="00EB760F"/>
    <w:rsid w:val="00EB79E4"/>
    <w:rsid w:val="00EB7D87"/>
    <w:rsid w:val="00EC00F6"/>
    <w:rsid w:val="00EC2461"/>
    <w:rsid w:val="00EC2C85"/>
    <w:rsid w:val="00EC2D5B"/>
    <w:rsid w:val="00EC32C0"/>
    <w:rsid w:val="00EC386A"/>
    <w:rsid w:val="00EC69FF"/>
    <w:rsid w:val="00EC72F8"/>
    <w:rsid w:val="00EC7B05"/>
    <w:rsid w:val="00EC7F4B"/>
    <w:rsid w:val="00ED00F6"/>
    <w:rsid w:val="00ED0A77"/>
    <w:rsid w:val="00ED0D28"/>
    <w:rsid w:val="00ED10D9"/>
    <w:rsid w:val="00ED1810"/>
    <w:rsid w:val="00ED1F1D"/>
    <w:rsid w:val="00ED28FD"/>
    <w:rsid w:val="00ED3295"/>
    <w:rsid w:val="00ED37DE"/>
    <w:rsid w:val="00ED4C66"/>
    <w:rsid w:val="00ED4D7B"/>
    <w:rsid w:val="00ED57F6"/>
    <w:rsid w:val="00ED591F"/>
    <w:rsid w:val="00ED5E2B"/>
    <w:rsid w:val="00ED6B3B"/>
    <w:rsid w:val="00EE0BC2"/>
    <w:rsid w:val="00EE1D15"/>
    <w:rsid w:val="00EE2424"/>
    <w:rsid w:val="00EE30FE"/>
    <w:rsid w:val="00EE3537"/>
    <w:rsid w:val="00EE3579"/>
    <w:rsid w:val="00EE3AB1"/>
    <w:rsid w:val="00EE4A1E"/>
    <w:rsid w:val="00EE4F0D"/>
    <w:rsid w:val="00EE5223"/>
    <w:rsid w:val="00EE5287"/>
    <w:rsid w:val="00EE5B12"/>
    <w:rsid w:val="00EE5F9B"/>
    <w:rsid w:val="00EE6375"/>
    <w:rsid w:val="00EE6866"/>
    <w:rsid w:val="00EE6BC9"/>
    <w:rsid w:val="00EE6D45"/>
    <w:rsid w:val="00EE7255"/>
    <w:rsid w:val="00EF0890"/>
    <w:rsid w:val="00EF0957"/>
    <w:rsid w:val="00EF1D58"/>
    <w:rsid w:val="00EF22B8"/>
    <w:rsid w:val="00EF2BCE"/>
    <w:rsid w:val="00EF35F9"/>
    <w:rsid w:val="00EF38DE"/>
    <w:rsid w:val="00EF4535"/>
    <w:rsid w:val="00EF4A2F"/>
    <w:rsid w:val="00EF4DEC"/>
    <w:rsid w:val="00EF5D1A"/>
    <w:rsid w:val="00EF6CB4"/>
    <w:rsid w:val="00EF6D1F"/>
    <w:rsid w:val="00EF7D2B"/>
    <w:rsid w:val="00F00A87"/>
    <w:rsid w:val="00F025BE"/>
    <w:rsid w:val="00F02A05"/>
    <w:rsid w:val="00F0306C"/>
    <w:rsid w:val="00F031B8"/>
    <w:rsid w:val="00F03923"/>
    <w:rsid w:val="00F040B4"/>
    <w:rsid w:val="00F068EC"/>
    <w:rsid w:val="00F06AFF"/>
    <w:rsid w:val="00F06CA1"/>
    <w:rsid w:val="00F072C8"/>
    <w:rsid w:val="00F075B6"/>
    <w:rsid w:val="00F10C7D"/>
    <w:rsid w:val="00F10F10"/>
    <w:rsid w:val="00F11B69"/>
    <w:rsid w:val="00F11ECB"/>
    <w:rsid w:val="00F125AF"/>
    <w:rsid w:val="00F12A5C"/>
    <w:rsid w:val="00F12F23"/>
    <w:rsid w:val="00F12FFD"/>
    <w:rsid w:val="00F13907"/>
    <w:rsid w:val="00F13961"/>
    <w:rsid w:val="00F1458E"/>
    <w:rsid w:val="00F14660"/>
    <w:rsid w:val="00F148BC"/>
    <w:rsid w:val="00F154A3"/>
    <w:rsid w:val="00F155D4"/>
    <w:rsid w:val="00F15C83"/>
    <w:rsid w:val="00F16685"/>
    <w:rsid w:val="00F166F0"/>
    <w:rsid w:val="00F16EA9"/>
    <w:rsid w:val="00F2085C"/>
    <w:rsid w:val="00F21D9A"/>
    <w:rsid w:val="00F2312C"/>
    <w:rsid w:val="00F23180"/>
    <w:rsid w:val="00F23EE5"/>
    <w:rsid w:val="00F23FAE"/>
    <w:rsid w:val="00F2461B"/>
    <w:rsid w:val="00F25589"/>
    <w:rsid w:val="00F255DA"/>
    <w:rsid w:val="00F25681"/>
    <w:rsid w:val="00F268B0"/>
    <w:rsid w:val="00F307E4"/>
    <w:rsid w:val="00F31168"/>
    <w:rsid w:val="00F3156B"/>
    <w:rsid w:val="00F317D6"/>
    <w:rsid w:val="00F318EB"/>
    <w:rsid w:val="00F319C5"/>
    <w:rsid w:val="00F31EA0"/>
    <w:rsid w:val="00F3253C"/>
    <w:rsid w:val="00F32FA1"/>
    <w:rsid w:val="00F3327E"/>
    <w:rsid w:val="00F33C12"/>
    <w:rsid w:val="00F34460"/>
    <w:rsid w:val="00F34CD8"/>
    <w:rsid w:val="00F3623C"/>
    <w:rsid w:val="00F36631"/>
    <w:rsid w:val="00F36BF0"/>
    <w:rsid w:val="00F36FDC"/>
    <w:rsid w:val="00F379B5"/>
    <w:rsid w:val="00F37B20"/>
    <w:rsid w:val="00F40576"/>
    <w:rsid w:val="00F41834"/>
    <w:rsid w:val="00F42E2A"/>
    <w:rsid w:val="00F42E70"/>
    <w:rsid w:val="00F436C3"/>
    <w:rsid w:val="00F43F93"/>
    <w:rsid w:val="00F45119"/>
    <w:rsid w:val="00F45519"/>
    <w:rsid w:val="00F4569D"/>
    <w:rsid w:val="00F45FDA"/>
    <w:rsid w:val="00F46335"/>
    <w:rsid w:val="00F46757"/>
    <w:rsid w:val="00F46AE7"/>
    <w:rsid w:val="00F47072"/>
    <w:rsid w:val="00F47E50"/>
    <w:rsid w:val="00F50C5A"/>
    <w:rsid w:val="00F50EE0"/>
    <w:rsid w:val="00F51BDA"/>
    <w:rsid w:val="00F520CC"/>
    <w:rsid w:val="00F5226B"/>
    <w:rsid w:val="00F52D96"/>
    <w:rsid w:val="00F53B07"/>
    <w:rsid w:val="00F53CDC"/>
    <w:rsid w:val="00F54CCB"/>
    <w:rsid w:val="00F56A0C"/>
    <w:rsid w:val="00F57470"/>
    <w:rsid w:val="00F574F1"/>
    <w:rsid w:val="00F575E7"/>
    <w:rsid w:val="00F5773D"/>
    <w:rsid w:val="00F57BF8"/>
    <w:rsid w:val="00F6025E"/>
    <w:rsid w:val="00F60E17"/>
    <w:rsid w:val="00F630A3"/>
    <w:rsid w:val="00F631D7"/>
    <w:rsid w:val="00F63262"/>
    <w:rsid w:val="00F63D17"/>
    <w:rsid w:val="00F64145"/>
    <w:rsid w:val="00F648F3"/>
    <w:rsid w:val="00F653BE"/>
    <w:rsid w:val="00F66142"/>
    <w:rsid w:val="00F66808"/>
    <w:rsid w:val="00F66DF7"/>
    <w:rsid w:val="00F677FC"/>
    <w:rsid w:val="00F714F6"/>
    <w:rsid w:val="00F72329"/>
    <w:rsid w:val="00F73C5B"/>
    <w:rsid w:val="00F73DE9"/>
    <w:rsid w:val="00F766CA"/>
    <w:rsid w:val="00F76901"/>
    <w:rsid w:val="00F7740A"/>
    <w:rsid w:val="00F80A35"/>
    <w:rsid w:val="00F814D9"/>
    <w:rsid w:val="00F829C1"/>
    <w:rsid w:val="00F8652E"/>
    <w:rsid w:val="00F8713F"/>
    <w:rsid w:val="00F8729D"/>
    <w:rsid w:val="00F87E60"/>
    <w:rsid w:val="00F90377"/>
    <w:rsid w:val="00F906D6"/>
    <w:rsid w:val="00F90B65"/>
    <w:rsid w:val="00F9106C"/>
    <w:rsid w:val="00F92B79"/>
    <w:rsid w:val="00F9324F"/>
    <w:rsid w:val="00F9378F"/>
    <w:rsid w:val="00F93B9A"/>
    <w:rsid w:val="00F93D17"/>
    <w:rsid w:val="00F93D7F"/>
    <w:rsid w:val="00F94273"/>
    <w:rsid w:val="00F94285"/>
    <w:rsid w:val="00F94E84"/>
    <w:rsid w:val="00F957C7"/>
    <w:rsid w:val="00F962ED"/>
    <w:rsid w:val="00F96B5D"/>
    <w:rsid w:val="00FA09E1"/>
    <w:rsid w:val="00FA0C4A"/>
    <w:rsid w:val="00FA1B27"/>
    <w:rsid w:val="00FA29BA"/>
    <w:rsid w:val="00FA2CB7"/>
    <w:rsid w:val="00FA39B1"/>
    <w:rsid w:val="00FA40FC"/>
    <w:rsid w:val="00FA410A"/>
    <w:rsid w:val="00FA41EC"/>
    <w:rsid w:val="00FA43AF"/>
    <w:rsid w:val="00FA5EAE"/>
    <w:rsid w:val="00FA688B"/>
    <w:rsid w:val="00FA6AE5"/>
    <w:rsid w:val="00FA6E74"/>
    <w:rsid w:val="00FA7161"/>
    <w:rsid w:val="00FA76F4"/>
    <w:rsid w:val="00FB03DC"/>
    <w:rsid w:val="00FB0F34"/>
    <w:rsid w:val="00FB1CB3"/>
    <w:rsid w:val="00FB28F5"/>
    <w:rsid w:val="00FB2A29"/>
    <w:rsid w:val="00FB2AAE"/>
    <w:rsid w:val="00FB2D90"/>
    <w:rsid w:val="00FB31B6"/>
    <w:rsid w:val="00FB342C"/>
    <w:rsid w:val="00FB3468"/>
    <w:rsid w:val="00FB39FA"/>
    <w:rsid w:val="00FB445B"/>
    <w:rsid w:val="00FB4798"/>
    <w:rsid w:val="00FB4D95"/>
    <w:rsid w:val="00FB51BB"/>
    <w:rsid w:val="00FB66D9"/>
    <w:rsid w:val="00FC053C"/>
    <w:rsid w:val="00FC128E"/>
    <w:rsid w:val="00FC1706"/>
    <w:rsid w:val="00FC1AA7"/>
    <w:rsid w:val="00FC1C8C"/>
    <w:rsid w:val="00FC1FFE"/>
    <w:rsid w:val="00FC215C"/>
    <w:rsid w:val="00FC2981"/>
    <w:rsid w:val="00FC368F"/>
    <w:rsid w:val="00FC4671"/>
    <w:rsid w:val="00FC47D2"/>
    <w:rsid w:val="00FC4E6F"/>
    <w:rsid w:val="00FC5A7B"/>
    <w:rsid w:val="00FC78F1"/>
    <w:rsid w:val="00FD02CA"/>
    <w:rsid w:val="00FD075A"/>
    <w:rsid w:val="00FD0869"/>
    <w:rsid w:val="00FD0991"/>
    <w:rsid w:val="00FD136D"/>
    <w:rsid w:val="00FD1E28"/>
    <w:rsid w:val="00FD27E7"/>
    <w:rsid w:val="00FD437E"/>
    <w:rsid w:val="00FD51F1"/>
    <w:rsid w:val="00FD64C8"/>
    <w:rsid w:val="00FD6645"/>
    <w:rsid w:val="00FD6963"/>
    <w:rsid w:val="00FE06A1"/>
    <w:rsid w:val="00FE0A46"/>
    <w:rsid w:val="00FE0CAD"/>
    <w:rsid w:val="00FE1344"/>
    <w:rsid w:val="00FE1923"/>
    <w:rsid w:val="00FE22B8"/>
    <w:rsid w:val="00FE2BB1"/>
    <w:rsid w:val="00FE2CC6"/>
    <w:rsid w:val="00FE363C"/>
    <w:rsid w:val="00FE45F9"/>
    <w:rsid w:val="00FE4720"/>
    <w:rsid w:val="00FE4917"/>
    <w:rsid w:val="00FE7BB2"/>
    <w:rsid w:val="00FE7EB5"/>
    <w:rsid w:val="00FF0590"/>
    <w:rsid w:val="00FF13ED"/>
    <w:rsid w:val="00FF16A7"/>
    <w:rsid w:val="00FF1D19"/>
    <w:rsid w:val="00FF269B"/>
    <w:rsid w:val="00FF438C"/>
    <w:rsid w:val="00FF5369"/>
    <w:rsid w:val="00FF5B15"/>
    <w:rsid w:val="00FF5B2C"/>
    <w:rsid w:val="00FF6145"/>
    <w:rsid w:val="00FF62C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9C802E"/>
  <w15:docId w15:val="{FB75C252-C6D9-4FF5-A84C-69A200E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7CC"/>
    <w:pPr>
      <w:spacing w:after="240"/>
    </w:pPr>
    <w:rPr>
      <w:sz w:val="24"/>
      <w:szCs w:val="24"/>
    </w:rPr>
  </w:style>
  <w:style w:type="paragraph" w:styleId="Heading1">
    <w:name w:val="heading 1"/>
    <w:next w:val="Normal"/>
    <w:link w:val="Heading1Char"/>
    <w:qFormat/>
    <w:rsid w:val="00215BA8"/>
    <w:pPr>
      <w:keepNext/>
      <w:spacing w:before="240" w:after="240"/>
      <w:outlineLvl w:val="0"/>
    </w:pPr>
    <w:rPr>
      <w:rFonts w:ascii="Verdana" w:hAnsi="Verdana" w:cs="Courier New"/>
      <w:b/>
      <w:bCs/>
      <w:color w:val="999999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E3BB8"/>
    <w:pPr>
      <w:keepNext/>
      <w:spacing w:after="24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qFormat/>
    <w:rsid w:val="005E3BB8"/>
    <w:pPr>
      <w:keepNext/>
      <w:spacing w:after="120"/>
      <w:outlineLvl w:val="2"/>
    </w:pPr>
    <w:rPr>
      <w:rFonts w:eastAsia="Times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E3BB8"/>
    <w:pPr>
      <w:keepNext/>
      <w:keepLines/>
      <w:spacing w:after="12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3392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B60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B6099"/>
    <w:rPr>
      <w:color w:val="0000FF"/>
      <w:u w:val="single"/>
    </w:rPr>
  </w:style>
  <w:style w:type="character" w:customStyle="1" w:styleId="subsect1-header1">
    <w:name w:val="subsect1-header1"/>
    <w:basedOn w:val="DefaultParagraphFont"/>
    <w:rsid w:val="007B6099"/>
    <w:rPr>
      <w:b/>
      <w:bCs/>
      <w:color w:val="333399"/>
      <w:sz w:val="28"/>
      <w:szCs w:val="28"/>
    </w:rPr>
  </w:style>
  <w:style w:type="character" w:customStyle="1" w:styleId="subsect2-header1">
    <w:name w:val="subsect2-header1"/>
    <w:basedOn w:val="DefaultParagraphFont"/>
    <w:rsid w:val="007B6099"/>
    <w:rPr>
      <w:i/>
      <w:iCs/>
      <w:color w:val="333399"/>
      <w:sz w:val="23"/>
      <w:szCs w:val="23"/>
    </w:rPr>
  </w:style>
  <w:style w:type="paragraph" w:styleId="Header">
    <w:name w:val="header"/>
    <w:basedOn w:val="Normal"/>
    <w:rsid w:val="0062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10F10"/>
    <w:pPr>
      <w:tabs>
        <w:tab w:val="right" w:pos="9360"/>
      </w:tabs>
      <w:spacing w:after="0"/>
    </w:pPr>
    <w:rPr>
      <w:rFonts w:ascii="Verdana" w:hAnsi="Verdana"/>
      <w:b/>
      <w:sz w:val="20"/>
    </w:rPr>
  </w:style>
  <w:style w:type="character" w:styleId="PageNumber">
    <w:name w:val="page number"/>
    <w:basedOn w:val="DefaultParagraphFont"/>
    <w:rsid w:val="003407C8"/>
    <w:rPr>
      <w:rFonts w:ascii="Verdana" w:hAnsi="Verdana"/>
      <w:b/>
      <w:color w:val="999999"/>
      <w:sz w:val="20"/>
    </w:rPr>
  </w:style>
  <w:style w:type="paragraph" w:customStyle="1" w:styleId="StylePlainTextArial14ptBoldGray-50">
    <w:name w:val="Style Plain Text + Arial 14 pt Bold Gray-50%"/>
    <w:basedOn w:val="PlainText"/>
    <w:link w:val="StylePlainTextArial14ptBoldGray-50Char"/>
    <w:rsid w:val="004E1654"/>
    <w:rPr>
      <w:rFonts w:ascii="Verdana" w:hAnsi="Verdana"/>
      <w:b/>
      <w:bCs/>
      <w:color w:val="808080"/>
      <w:sz w:val="32"/>
    </w:rPr>
  </w:style>
  <w:style w:type="character" w:customStyle="1" w:styleId="PlainTextChar">
    <w:name w:val="Plain Text Char"/>
    <w:basedOn w:val="DefaultParagraphFont"/>
    <w:link w:val="PlainText"/>
    <w:rsid w:val="00275CAD"/>
    <w:rPr>
      <w:rFonts w:ascii="Courier New" w:hAnsi="Courier New" w:cs="Courier New"/>
      <w:lang w:val="en-US" w:eastAsia="en-US" w:bidi="ar-SA"/>
    </w:rPr>
  </w:style>
  <w:style w:type="character" w:customStyle="1" w:styleId="StylePlainTextArial14ptBoldGray-50Char">
    <w:name w:val="Style Plain Text + Arial 14 pt Bold Gray-50% Char"/>
    <w:basedOn w:val="PlainTextChar"/>
    <w:link w:val="StylePlainTextArial14ptBoldGray-50"/>
    <w:rsid w:val="004E1654"/>
    <w:rPr>
      <w:rFonts w:ascii="Verdana" w:hAnsi="Verdana" w:cs="Courier New"/>
      <w:b/>
      <w:bCs/>
      <w:color w:val="808080"/>
      <w:sz w:val="32"/>
      <w:lang w:val="en-US" w:eastAsia="en-US" w:bidi="ar-SA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275CAD"/>
    <w:pPr>
      <w:spacing w:before="240"/>
    </w:pPr>
    <w:rPr>
      <w:rFonts w:ascii="Times New Roman" w:hAnsi="Times New Roman"/>
      <w:sz w:val="24"/>
    </w:rPr>
  </w:style>
  <w:style w:type="character" w:customStyle="1" w:styleId="StylePlainTextTimesNewRoman12ptChar">
    <w:name w:val="Style Plain Text + Times New Roman 12 pt Char"/>
    <w:basedOn w:val="PlainTextChar"/>
    <w:link w:val="StylePlainTextTimesNewRoman12pt"/>
    <w:rsid w:val="00275CAD"/>
    <w:rPr>
      <w:rFonts w:ascii="Courier New" w:hAnsi="Courier New" w:cs="Courier New"/>
      <w:sz w:val="24"/>
      <w:lang w:val="en-US" w:eastAsia="en-US" w:bidi="ar-SA"/>
    </w:rPr>
  </w:style>
  <w:style w:type="paragraph" w:customStyle="1" w:styleId="StyleStylePlainTextTimesNewRoman12ptArial14ptBold">
    <w:name w:val="Style Style Plain Text + Times New Roman 12 pt + Arial 14 pt Bold..."/>
    <w:basedOn w:val="StylePlainTextTimesNewRoman12pt"/>
    <w:rsid w:val="00275CAD"/>
    <w:pPr>
      <w:keepNext/>
    </w:pPr>
    <w:rPr>
      <w:rFonts w:ascii="Arial" w:hAnsi="Arial"/>
      <w:b/>
      <w:bCs/>
      <w:color w:val="000000"/>
      <w:sz w:val="28"/>
    </w:rPr>
  </w:style>
  <w:style w:type="paragraph" w:customStyle="1" w:styleId="StylePlainTextArial14ptBoldBlack">
    <w:name w:val="Style Plain Text + Arial 14 pt Bold Black"/>
    <w:basedOn w:val="PlainText"/>
    <w:rsid w:val="00275CAD"/>
    <w:pPr>
      <w:keepNext/>
    </w:pPr>
    <w:rPr>
      <w:rFonts w:ascii="Arial" w:hAnsi="Arial"/>
      <w:b/>
      <w:bCs/>
      <w:color w:val="000000"/>
      <w:sz w:val="28"/>
    </w:rPr>
  </w:style>
  <w:style w:type="paragraph" w:customStyle="1" w:styleId="StylePlainTextTimesNewRoman12ptLeft05Right06">
    <w:name w:val="Style Plain Text + Times New Roman 12 pt Left:  0.5&quot; Right:  0.6..."/>
    <w:basedOn w:val="PlainText"/>
    <w:rsid w:val="00275CAD"/>
    <w:pPr>
      <w:ind w:left="720" w:right="965"/>
    </w:pPr>
    <w:rPr>
      <w:rFonts w:ascii="Times New Roman" w:hAnsi="Times New Roman" w:cs="Times New Roman"/>
      <w:sz w:val="24"/>
    </w:rPr>
  </w:style>
  <w:style w:type="paragraph" w:customStyle="1" w:styleId="StylePlainTextTimesNewRoman12ptBold">
    <w:name w:val="Style Plain Text + Times New Roman 12 pt Bold"/>
    <w:basedOn w:val="PlainText"/>
    <w:link w:val="StylePlainTextTimesNewRoman12ptBoldChar"/>
    <w:rsid w:val="00275CAD"/>
    <w:pPr>
      <w:keepNext/>
    </w:pPr>
    <w:rPr>
      <w:rFonts w:ascii="Times New Roman" w:hAnsi="Times New Roman"/>
      <w:b/>
      <w:bCs/>
      <w:sz w:val="24"/>
    </w:rPr>
  </w:style>
  <w:style w:type="character" w:customStyle="1" w:styleId="StylePlainTextTimesNewRoman12ptBoldChar">
    <w:name w:val="Style Plain Text + Times New Roman 12 pt Bold Char"/>
    <w:basedOn w:val="PlainTextChar"/>
    <w:link w:val="StylePlainTextTimesNewRoman12ptBold"/>
    <w:rsid w:val="00275CAD"/>
    <w:rPr>
      <w:rFonts w:ascii="Courier New" w:hAnsi="Courier New" w:cs="Courier New"/>
      <w:b/>
      <w:bCs/>
      <w:sz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942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20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20BE"/>
    <w:rPr>
      <w:b/>
      <w:bCs/>
    </w:rPr>
  </w:style>
  <w:style w:type="paragraph" w:styleId="BalloonText">
    <w:name w:val="Balloon Text"/>
    <w:basedOn w:val="Normal"/>
    <w:semiHidden/>
    <w:rsid w:val="009420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4EB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1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Head">
    <w:name w:val="Chapter Head"/>
    <w:basedOn w:val="StylePlainTextArial14ptBoldGray-50"/>
    <w:autoRedefine/>
    <w:rsid w:val="0066605E"/>
    <w:pPr>
      <w:keepNext/>
      <w:spacing w:before="240"/>
    </w:pPr>
  </w:style>
  <w:style w:type="paragraph" w:customStyle="1" w:styleId="HeadingOne">
    <w:name w:val="HeadingOne"/>
    <w:basedOn w:val="StylePlainTextArial14ptBoldGray-50"/>
    <w:link w:val="HeadingOneChar"/>
    <w:autoRedefine/>
    <w:rsid w:val="000B60AF"/>
    <w:pPr>
      <w:keepNext/>
      <w:spacing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HeadingTwo">
    <w:name w:val="HeadingTwo"/>
    <w:basedOn w:val="StylePlainTextArial14ptBoldBlack"/>
    <w:rsid w:val="00EB40B4"/>
  </w:style>
  <w:style w:type="paragraph" w:customStyle="1" w:styleId="Indent">
    <w:name w:val="Indent"/>
    <w:basedOn w:val="StylePlainTextTimesNewRoman12ptLeft05Right06"/>
    <w:rsid w:val="00EB40B4"/>
  </w:style>
  <w:style w:type="paragraph" w:customStyle="1" w:styleId="HeadingTwoBoxed">
    <w:name w:val="HeadingTwoBoxed"/>
    <w:basedOn w:val="StyleStylePlainTextTimesNewRoman12ptArial14ptBold"/>
    <w:rsid w:val="00EB40B4"/>
    <w:pPr>
      <w:spacing w:before="0" w:after="0"/>
    </w:pPr>
  </w:style>
  <w:style w:type="paragraph" w:customStyle="1" w:styleId="BodyText">
    <w:name w:val="BodyText"/>
    <w:basedOn w:val="Normal"/>
    <w:link w:val="BodyTextChar"/>
    <w:rsid w:val="00725DBD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725DBD"/>
    <w:rPr>
      <w:sz w:val="24"/>
      <w:szCs w:val="24"/>
    </w:rPr>
  </w:style>
  <w:style w:type="paragraph" w:customStyle="1" w:styleId="ParagraphNoIndent">
    <w:name w:val="ParagraphNoIndent"/>
    <w:qFormat/>
    <w:rsid w:val="00215BA8"/>
    <w:pPr>
      <w:spacing w:after="240"/>
    </w:pPr>
    <w:rPr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3BB8"/>
    <w:rPr>
      <w:rFonts w:eastAsia="Times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F11ECB"/>
    <w:pPr>
      <w:ind w:left="720"/>
    </w:pPr>
  </w:style>
  <w:style w:type="paragraph" w:customStyle="1" w:styleId="Heading10">
    <w:name w:val="Heading1"/>
    <w:basedOn w:val="StylePlainTextArial14ptBoldGray-50"/>
    <w:link w:val="Heading1Char0"/>
    <w:rsid w:val="00C5132E"/>
    <w:pPr>
      <w:keepNext/>
      <w:spacing w:before="240"/>
    </w:pPr>
    <w:rPr>
      <w:color w:val="999999"/>
    </w:rPr>
  </w:style>
  <w:style w:type="character" w:customStyle="1" w:styleId="Heading1Char0">
    <w:name w:val="Heading1 Char"/>
    <w:basedOn w:val="DefaultParagraphFont"/>
    <w:link w:val="Heading10"/>
    <w:rsid w:val="00C5132E"/>
    <w:rPr>
      <w:rFonts w:ascii="Verdana" w:hAnsi="Verdana" w:cs="Courier New"/>
      <w:b/>
      <w:bCs/>
      <w:color w:val="999999"/>
      <w:sz w:val="32"/>
    </w:rPr>
  </w:style>
  <w:style w:type="paragraph" w:customStyle="1" w:styleId="Heading">
    <w:name w:val="Heading"/>
    <w:basedOn w:val="Normal"/>
    <w:link w:val="HeadingChar"/>
    <w:rsid w:val="00F10C7D"/>
    <w:pPr>
      <w:keepNext/>
      <w:spacing w:before="240"/>
    </w:pPr>
    <w:rPr>
      <w:rFonts w:ascii="Arial" w:hAnsi="Arial" w:cs="Courier New"/>
      <w:b/>
      <w:bCs/>
      <w:color w:val="000000"/>
      <w:sz w:val="28"/>
      <w:szCs w:val="20"/>
    </w:rPr>
  </w:style>
  <w:style w:type="character" w:customStyle="1" w:styleId="HeadingChar">
    <w:name w:val="Heading Char"/>
    <w:basedOn w:val="DefaultParagraphFont"/>
    <w:link w:val="Heading"/>
    <w:rsid w:val="00F10C7D"/>
    <w:rPr>
      <w:rFonts w:ascii="Arial" w:hAnsi="Arial" w:cs="Courier New"/>
      <w:b/>
      <w:bCs/>
      <w:color w:val="000000"/>
      <w:sz w:val="28"/>
    </w:rPr>
  </w:style>
  <w:style w:type="character" w:styleId="Emphasis">
    <w:name w:val="Emphasis"/>
    <w:basedOn w:val="DefaultParagraphFont"/>
    <w:uiPriority w:val="99"/>
    <w:qFormat/>
    <w:rsid w:val="00F10C7D"/>
    <w:rPr>
      <w:i/>
      <w:iCs/>
    </w:rPr>
  </w:style>
  <w:style w:type="paragraph" w:styleId="Revision">
    <w:name w:val="Revision"/>
    <w:hidden/>
    <w:uiPriority w:val="99"/>
    <w:semiHidden/>
    <w:rsid w:val="00380F39"/>
    <w:rPr>
      <w:sz w:val="24"/>
      <w:szCs w:val="24"/>
    </w:rPr>
  </w:style>
  <w:style w:type="paragraph" w:customStyle="1" w:styleId="TitlePageReportNumber">
    <w:name w:val="Title Page Report Number"/>
    <w:basedOn w:val="Normal"/>
    <w:rsid w:val="00FD136D"/>
    <w:rPr>
      <w:rFonts w:ascii="Arial" w:eastAsia="Times" w:hAnsi="Arial"/>
      <w:b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5DC"/>
  </w:style>
  <w:style w:type="paragraph" w:customStyle="1" w:styleId="N0-FlLftBullet">
    <w:name w:val="N0-Fl Lft Bullet"/>
    <w:basedOn w:val="Normal"/>
    <w:rsid w:val="002745DC"/>
    <w:pPr>
      <w:spacing w:line="240" w:lineRule="atLeast"/>
      <w:ind w:left="576" w:hanging="576"/>
    </w:pPr>
    <w:rPr>
      <w:rFonts w:ascii="Garamond" w:eastAsia="Calibri" w:hAnsi="Garamond"/>
    </w:rPr>
  </w:style>
  <w:style w:type="character" w:styleId="FollowedHyperlink">
    <w:name w:val="FollowedHyperlink"/>
    <w:basedOn w:val="DefaultParagraphFont"/>
    <w:rsid w:val="00984DDE"/>
    <w:rPr>
      <w:color w:val="800080"/>
      <w:u w:val="single"/>
    </w:rPr>
  </w:style>
  <w:style w:type="character" w:customStyle="1" w:styleId="urmheaderhighlight">
    <w:name w:val="urm_header_highlight"/>
    <w:basedOn w:val="DefaultParagraphFont"/>
    <w:rsid w:val="00C30665"/>
  </w:style>
  <w:style w:type="paragraph" w:styleId="Caption">
    <w:name w:val="caption"/>
    <w:basedOn w:val="Normal"/>
    <w:next w:val="Normal"/>
    <w:uiPriority w:val="35"/>
    <w:qFormat/>
    <w:rsid w:val="00866FBD"/>
    <w:pPr>
      <w:spacing w:after="60"/>
    </w:pPr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15BA8"/>
    <w:rPr>
      <w:rFonts w:ascii="Verdana" w:hAnsi="Verdana" w:cs="Courier New"/>
      <w:b/>
      <w:bCs/>
      <w:color w:val="999999"/>
      <w:sz w:val="32"/>
    </w:rPr>
  </w:style>
  <w:style w:type="character" w:customStyle="1" w:styleId="FooterChar">
    <w:name w:val="Footer Char"/>
    <w:basedOn w:val="DefaultParagraphFont"/>
    <w:link w:val="Footer"/>
    <w:rsid w:val="00F10F10"/>
    <w:rPr>
      <w:rFonts w:ascii="Verdana" w:hAnsi="Verdana"/>
      <w:b/>
      <w:szCs w:val="24"/>
    </w:rPr>
  </w:style>
  <w:style w:type="paragraph" w:styleId="TOCHeading">
    <w:name w:val="TOC Heading"/>
    <w:basedOn w:val="Heading1"/>
    <w:next w:val="Normal"/>
    <w:uiPriority w:val="99"/>
    <w:qFormat/>
    <w:rsid w:val="00B61AB7"/>
    <w:pPr>
      <w:keepLines/>
      <w:spacing w:before="480" w:after="0" w:line="276" w:lineRule="auto"/>
      <w:outlineLvl w:val="9"/>
    </w:pPr>
    <w:rPr>
      <w:color w:val="365F91"/>
      <w:sz w:val="28"/>
      <w:szCs w:val="28"/>
    </w:rPr>
  </w:style>
  <w:style w:type="character" w:customStyle="1" w:styleId="HeadingOneChar">
    <w:name w:val="HeadingOne Char"/>
    <w:basedOn w:val="DefaultParagraphFont"/>
    <w:link w:val="HeadingOne"/>
    <w:rsid w:val="000B60AF"/>
    <w:rPr>
      <w:b/>
      <w:bCs/>
      <w:sz w:val="28"/>
      <w:szCs w:val="28"/>
    </w:rPr>
  </w:style>
  <w:style w:type="character" w:customStyle="1" w:styleId="contenttext">
    <w:name w:val="contenttext"/>
    <w:basedOn w:val="DefaultParagraphFont"/>
    <w:rsid w:val="006E0D1A"/>
  </w:style>
  <w:style w:type="character" w:styleId="PlaceholderText">
    <w:name w:val="Placeholder Text"/>
    <w:basedOn w:val="DefaultParagraphFont"/>
    <w:uiPriority w:val="99"/>
    <w:semiHidden/>
    <w:rsid w:val="00643B3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E3BB8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customStyle="1" w:styleId="BulletText">
    <w:name w:val="BulletText"/>
    <w:qFormat/>
    <w:rsid w:val="000B5AE8"/>
    <w:pPr>
      <w:numPr>
        <w:numId w:val="8"/>
      </w:numPr>
      <w:spacing w:after="240"/>
    </w:pPr>
    <w:rPr>
      <w:rFonts w:cs="Courier New"/>
      <w:sz w:val="24"/>
    </w:rPr>
  </w:style>
  <w:style w:type="character" w:customStyle="1" w:styleId="Heading4Char">
    <w:name w:val="Heading 4 Char"/>
    <w:basedOn w:val="DefaultParagraphFont"/>
    <w:link w:val="Heading4"/>
    <w:rsid w:val="005E3BB8"/>
    <w:rPr>
      <w:rFonts w:ascii="Arial" w:eastAsiaTheme="majorEastAsia" w:hAnsi="Arial" w:cstheme="majorBidi"/>
      <w:b/>
      <w:bCs/>
      <w:iCs/>
      <w:sz w:val="24"/>
      <w:szCs w:val="24"/>
    </w:rPr>
  </w:style>
  <w:style w:type="paragraph" w:customStyle="1" w:styleId="ParagraphQuote">
    <w:name w:val="ParagraphQuote"/>
    <w:qFormat/>
    <w:rsid w:val="002E67E9"/>
    <w:pPr>
      <w:spacing w:after="240"/>
      <w:ind w:left="720" w:right="720"/>
    </w:pPr>
    <w:rPr>
      <w:sz w:val="24"/>
    </w:rPr>
  </w:style>
  <w:style w:type="paragraph" w:customStyle="1" w:styleId="Bullet2Text">
    <w:name w:val="Bullet2Text"/>
    <w:qFormat/>
    <w:rsid w:val="00093E99"/>
    <w:pPr>
      <w:numPr>
        <w:numId w:val="1"/>
      </w:numPr>
      <w:tabs>
        <w:tab w:val="left" w:pos="1080"/>
      </w:tabs>
      <w:spacing w:after="240"/>
    </w:pPr>
    <w:rPr>
      <w:sz w:val="24"/>
      <w:szCs w:val="24"/>
    </w:rPr>
  </w:style>
  <w:style w:type="paragraph" w:customStyle="1" w:styleId="ParagraphQuoteBullet">
    <w:name w:val="ParagraphQuoteBullet"/>
    <w:qFormat/>
    <w:rsid w:val="009E01D3"/>
    <w:pPr>
      <w:numPr>
        <w:numId w:val="9"/>
      </w:numPr>
      <w:ind w:left="1800"/>
    </w:pPr>
    <w:rPr>
      <w:rFonts w:cs="Courier New"/>
      <w:sz w:val="24"/>
    </w:rPr>
  </w:style>
  <w:style w:type="paragraph" w:customStyle="1" w:styleId="ParagraphQuoteNOSpaceAfter">
    <w:name w:val="ParagraphQuoteNOSpaceAfter"/>
    <w:basedOn w:val="ParagraphQuote"/>
    <w:qFormat/>
    <w:rsid w:val="00E8338B"/>
    <w:pPr>
      <w:spacing w:after="0"/>
    </w:pPr>
  </w:style>
  <w:style w:type="paragraph" w:customStyle="1" w:styleId="ParagraphNoteText">
    <w:name w:val="ParagraphNoteText"/>
    <w:qFormat/>
    <w:rsid w:val="009211E8"/>
    <w:pPr>
      <w:spacing w:after="240"/>
      <w:ind w:left="720"/>
    </w:pPr>
    <w:rPr>
      <w:rFonts w:ascii="Arial" w:hAnsi="Arial"/>
      <w:b/>
      <w:color w:val="7F7F7F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636D44"/>
    <w:pPr>
      <w:tabs>
        <w:tab w:val="right" w:leader="dot" w:pos="6480"/>
      </w:tabs>
      <w:spacing w:after="0"/>
      <w:ind w:left="360" w:hanging="360"/>
    </w:pPr>
    <w:rPr>
      <w:noProof/>
    </w:rPr>
  </w:style>
  <w:style w:type="paragraph" w:customStyle="1" w:styleId="ContractNumber">
    <w:name w:val="ContractNumber"/>
    <w:next w:val="ParagraphNoIndent"/>
    <w:qFormat/>
    <w:rsid w:val="005E7B70"/>
    <w:rPr>
      <w:b/>
      <w:bCs/>
      <w:sz w:val="24"/>
      <w:szCs w:val="24"/>
    </w:rPr>
  </w:style>
  <w:style w:type="paragraph" w:customStyle="1" w:styleId="SuggestedCitation">
    <w:name w:val="SuggestedCitation"/>
    <w:qFormat/>
    <w:rsid w:val="005E7B70"/>
    <w:rPr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36D44"/>
    <w:pPr>
      <w:tabs>
        <w:tab w:val="right" w:leader="dot" w:pos="6480"/>
      </w:tabs>
      <w:spacing w:after="0"/>
      <w:ind w:left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D19CC"/>
    <w:pPr>
      <w:tabs>
        <w:tab w:val="right" w:leader="dot" w:pos="6480"/>
      </w:tabs>
      <w:ind w:left="1080" w:hanging="360"/>
    </w:pPr>
  </w:style>
  <w:style w:type="paragraph" w:styleId="ListBullet">
    <w:name w:val="List Bullet"/>
    <w:basedOn w:val="Normal"/>
    <w:unhideWhenUsed/>
    <w:rsid w:val="00C649B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955D83"/>
    <w:pPr>
      <w:numPr>
        <w:numId w:val="3"/>
      </w:numPr>
      <w:contextualSpacing/>
    </w:pPr>
  </w:style>
  <w:style w:type="paragraph" w:styleId="BodyTextIndent">
    <w:name w:val="Body Text Indent"/>
    <w:basedOn w:val="Normal"/>
    <w:link w:val="BodyTextIndentChar"/>
    <w:unhideWhenUsed/>
    <w:rsid w:val="00090557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090557"/>
    <w:rPr>
      <w:sz w:val="24"/>
      <w:szCs w:val="24"/>
    </w:rPr>
  </w:style>
  <w:style w:type="paragraph" w:customStyle="1" w:styleId="Title1">
    <w:name w:val="Title1"/>
    <w:basedOn w:val="Normal"/>
    <w:rsid w:val="002941A2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2941A2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2941A2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2941A2"/>
  </w:style>
  <w:style w:type="character" w:styleId="Strong">
    <w:name w:val="Strong"/>
    <w:basedOn w:val="DefaultParagraphFont"/>
    <w:uiPriority w:val="22"/>
    <w:qFormat/>
    <w:rsid w:val="003D1389"/>
    <w:rPr>
      <w:b/>
      <w:bCs/>
    </w:rPr>
  </w:style>
  <w:style w:type="paragraph" w:customStyle="1" w:styleId="BulletText2">
    <w:name w:val="BulletText2"/>
    <w:qFormat/>
    <w:rsid w:val="00781F7A"/>
    <w:pPr>
      <w:numPr>
        <w:numId w:val="10"/>
      </w:numPr>
      <w:spacing w:after="240"/>
      <w:ind w:left="1440"/>
    </w:pPr>
    <w:rPr>
      <w:rFonts w:cs="Courier New"/>
      <w:sz w:val="24"/>
    </w:rPr>
  </w:style>
  <w:style w:type="paragraph" w:styleId="FootnoteText">
    <w:name w:val="footnote text"/>
    <w:basedOn w:val="Normal"/>
    <w:link w:val="FootnoteTextChar"/>
    <w:semiHidden/>
    <w:rsid w:val="00884DB6"/>
    <w:pPr>
      <w:spacing w:after="0" w:line="300" w:lineRule="exact"/>
    </w:pPr>
    <w:rPr>
      <w:rFonts w:ascii="Calibri" w:eastAsia="Calibri" w:hAnsi="Calibri"/>
      <w:color w:val="45556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4DB6"/>
    <w:rPr>
      <w:rFonts w:ascii="Calibri" w:eastAsia="Calibri" w:hAnsi="Calibri"/>
      <w:color w:val="455560"/>
    </w:rPr>
  </w:style>
  <w:style w:type="character" w:styleId="FootnoteReference">
    <w:name w:val="footnote reference"/>
    <w:basedOn w:val="DefaultParagraphFont"/>
    <w:semiHidden/>
    <w:rsid w:val="00884DB6"/>
    <w:rPr>
      <w:vertAlign w:val="superscript"/>
    </w:rPr>
  </w:style>
  <w:style w:type="paragraph" w:customStyle="1" w:styleId="Text">
    <w:name w:val="Text"/>
    <w:basedOn w:val="Normal"/>
    <w:link w:val="TextChar"/>
    <w:rsid w:val="00884DB6"/>
    <w:pPr>
      <w:spacing w:after="180" w:line="300" w:lineRule="exact"/>
    </w:pPr>
    <w:rPr>
      <w:rFonts w:ascii="Verdana" w:hAnsi="Verdana"/>
      <w:color w:val="455560"/>
      <w:sz w:val="18"/>
      <w:szCs w:val="15"/>
    </w:rPr>
  </w:style>
  <w:style w:type="character" w:customStyle="1" w:styleId="TextChar">
    <w:name w:val="Text Char"/>
    <w:basedOn w:val="DefaultParagraphFont"/>
    <w:link w:val="Text"/>
    <w:rsid w:val="00884DB6"/>
    <w:rPr>
      <w:rFonts w:ascii="Verdana" w:hAnsi="Verdana"/>
      <w:color w:val="455560"/>
      <w:sz w:val="18"/>
      <w:szCs w:val="15"/>
    </w:rPr>
  </w:style>
  <w:style w:type="paragraph" w:customStyle="1" w:styleId="StyleArialBoldGray-50After12pt">
    <w:name w:val="Style Arial Bold Gray-50% After:  12 pt"/>
    <w:basedOn w:val="Normal"/>
    <w:rsid w:val="00884DB6"/>
    <w:rPr>
      <w:rFonts w:ascii="Arial" w:hAnsi="Arial"/>
      <w:b/>
      <w:bCs/>
      <w:color w:val="808080"/>
      <w:sz w:val="32"/>
      <w:szCs w:val="20"/>
    </w:rPr>
  </w:style>
  <w:style w:type="paragraph" w:customStyle="1" w:styleId="BulletParagraph2">
    <w:name w:val="BulletParagraph2"/>
    <w:qFormat/>
    <w:rsid w:val="00884DB6"/>
    <w:pPr>
      <w:spacing w:after="240"/>
      <w:ind w:left="720"/>
    </w:pPr>
    <w:rPr>
      <w:rFonts w:eastAsia="Calibri"/>
      <w:color w:val="000000" w:themeColor="text1"/>
      <w:sz w:val="24"/>
      <w:szCs w:val="22"/>
    </w:rPr>
  </w:style>
  <w:style w:type="paragraph" w:customStyle="1" w:styleId="TableTitle">
    <w:name w:val="TableTitle"/>
    <w:qFormat/>
    <w:rsid w:val="00884DB6"/>
    <w:pPr>
      <w:keepNext/>
      <w:spacing w:before="240" w:after="60"/>
    </w:pPr>
    <w:rPr>
      <w:b/>
      <w:sz w:val="24"/>
      <w:szCs w:val="24"/>
    </w:rPr>
  </w:style>
  <w:style w:type="paragraph" w:styleId="NoSpacing">
    <w:name w:val="No Spacing"/>
    <w:uiPriority w:val="1"/>
    <w:qFormat/>
    <w:rsid w:val="00884DB6"/>
    <w:rPr>
      <w:rFonts w:asciiTheme="minorHAnsi" w:eastAsiaTheme="minorHAnsi" w:hAnsiTheme="minorHAnsi" w:cstheme="minorBidi"/>
      <w:sz w:val="22"/>
      <w:szCs w:val="22"/>
    </w:rPr>
  </w:style>
  <w:style w:type="paragraph" w:customStyle="1" w:styleId="StyleListParagraphAfter6pt">
    <w:name w:val="Style List Paragraph + After:  6 pt"/>
    <w:basedOn w:val="ListParagraph"/>
    <w:rsid w:val="0071190A"/>
    <w:rPr>
      <w:szCs w:val="20"/>
    </w:rPr>
  </w:style>
  <w:style w:type="paragraph" w:styleId="ListBullet5">
    <w:name w:val="List Bullet 5"/>
    <w:basedOn w:val="Normal"/>
    <w:unhideWhenUsed/>
    <w:rsid w:val="009324B6"/>
    <w:pPr>
      <w:numPr>
        <w:numId w:val="21"/>
      </w:numPr>
      <w:ind w:left="1080"/>
      <w:contextualSpacing/>
    </w:pPr>
  </w:style>
  <w:style w:type="paragraph" w:styleId="ListNumber">
    <w:name w:val="List Number"/>
    <w:basedOn w:val="Normal"/>
    <w:rsid w:val="00C649BC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867650"/>
    <w:pPr>
      <w:numPr>
        <w:numId w:val="7"/>
      </w:numPr>
      <w:contextualSpacing/>
    </w:pPr>
  </w:style>
  <w:style w:type="paragraph" w:styleId="BlockText">
    <w:name w:val="Block Text"/>
    <w:basedOn w:val="Normal"/>
    <w:unhideWhenUsed/>
    <w:rsid w:val="00C649BC"/>
    <w:pPr>
      <w:ind w:left="360"/>
    </w:pPr>
    <w:rPr>
      <w:rFonts w:eastAsiaTheme="minorEastAsia" w:cstheme="minorBidi"/>
      <w:iCs/>
    </w:rPr>
  </w:style>
  <w:style w:type="paragraph" w:styleId="ListBullet3">
    <w:name w:val="List Bullet 3"/>
    <w:basedOn w:val="Normal"/>
    <w:unhideWhenUsed/>
    <w:rsid w:val="00047E1E"/>
    <w:pPr>
      <w:numPr>
        <w:numId w:val="4"/>
      </w:numPr>
      <w:contextualSpacing/>
    </w:pPr>
  </w:style>
  <w:style w:type="paragraph" w:styleId="ListBullet4">
    <w:name w:val="List Bullet 4"/>
    <w:basedOn w:val="Normal"/>
    <w:unhideWhenUsed/>
    <w:rsid w:val="00047E1E"/>
    <w:pPr>
      <w:numPr>
        <w:numId w:val="5"/>
      </w:numPr>
      <w:contextualSpacing/>
    </w:pPr>
  </w:style>
  <w:style w:type="paragraph" w:customStyle="1" w:styleId="TableParagraph">
    <w:name w:val="Table Paragraph"/>
    <w:basedOn w:val="Normal"/>
    <w:uiPriority w:val="1"/>
    <w:qFormat/>
    <w:rsid w:val="00DC27CC"/>
    <w:pPr>
      <w:widowControl w:val="0"/>
      <w:spacing w:after="0"/>
    </w:pPr>
    <w:rPr>
      <w:rFonts w:ascii="Arial" w:eastAsiaTheme="minorHAnsi" w:hAnsi="Arial" w:cstheme="minorBidi"/>
      <w:sz w:val="20"/>
      <w:szCs w:val="22"/>
    </w:rPr>
  </w:style>
  <w:style w:type="paragraph" w:customStyle="1" w:styleId="TextBox">
    <w:name w:val="TextBox"/>
    <w:basedOn w:val="Normal"/>
    <w:uiPriority w:val="1"/>
    <w:qFormat/>
    <w:rsid w:val="00DC27CC"/>
    <w:pPr>
      <w:widowControl w:val="0"/>
      <w:spacing w:after="0"/>
    </w:pPr>
    <w:rPr>
      <w:rFonts w:ascii="Arial" w:eastAsiaTheme="minorHAnsi" w:cstheme="minorBidi"/>
      <w:b/>
      <w:spacing w:val="-4"/>
      <w:sz w:val="18"/>
      <w:szCs w:val="22"/>
    </w:rPr>
  </w:style>
  <w:style w:type="paragraph" w:customStyle="1" w:styleId="TableHead">
    <w:name w:val="TableHead"/>
    <w:basedOn w:val="TableParagraph"/>
    <w:uiPriority w:val="1"/>
    <w:qFormat/>
    <w:rsid w:val="00DC27C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0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research/publications/pubcomguide/pcguide1ap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A67C-17D0-4251-96DA-BFCA40A7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DHHS</Company>
  <LinksUpToDate>false</LinksUpToDate>
  <CharactersWithSpaces>5726</CharactersWithSpaces>
  <SharedDoc>false</SharedDoc>
  <HLinks>
    <vt:vector size="72" baseType="variant">
      <vt:variant>
        <vt:i4>3276811</vt:i4>
      </vt:variant>
      <vt:variant>
        <vt:i4>33</vt:i4>
      </vt:variant>
      <vt:variant>
        <vt:i4>0</vt:i4>
      </vt:variant>
      <vt:variant>
        <vt:i4>5</vt:i4>
      </vt:variant>
      <vt:variant>
        <vt:lpwstr>mailto:sandra.cummings@ahrq.hhs.gov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2424857</vt:i4>
      </vt:variant>
      <vt:variant>
        <vt:i4>27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5636184</vt:i4>
      </vt:variant>
      <vt:variant>
        <vt:i4>24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  <vt:variant>
        <vt:i4>5570629</vt:i4>
      </vt:variant>
      <vt:variant>
        <vt:i4>21</vt:i4>
      </vt:variant>
      <vt:variant>
        <vt:i4>0</vt:i4>
      </vt:variant>
      <vt:variant>
        <vt:i4>5</vt:i4>
      </vt:variant>
      <vt:variant>
        <vt:lpwstr>http://www.ahrq.gov/consumers</vt:lpwstr>
      </vt:variant>
      <vt:variant>
        <vt:lpwstr/>
      </vt:variant>
      <vt:variant>
        <vt:i4>6225947</vt:i4>
      </vt:variant>
      <vt:variant>
        <vt:i4>18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3080308</vt:i4>
      </vt:variant>
      <vt:variant>
        <vt:i4>15</vt:i4>
      </vt:variant>
      <vt:variant>
        <vt:i4>0</vt:i4>
      </vt:variant>
      <vt:variant>
        <vt:i4>5</vt:i4>
      </vt:variant>
      <vt:variant>
        <vt:lpwstr>http://www.apstylebook.com/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here</vt:lpwstr>
      </vt:variant>
      <vt:variant>
        <vt:i4>5701638</vt:i4>
      </vt:variant>
      <vt:variant>
        <vt:i4>9</vt:i4>
      </vt:variant>
      <vt:variant>
        <vt:i4>0</vt:i4>
      </vt:variant>
      <vt:variant>
        <vt:i4>5</vt:i4>
      </vt:variant>
      <vt:variant>
        <vt:lpwstr>http://www.copyright.com/</vt:lpwstr>
      </vt:variant>
      <vt:variant>
        <vt:lpwstr/>
      </vt:variant>
      <vt:variant>
        <vt:i4>4718598</vt:i4>
      </vt:variant>
      <vt:variant>
        <vt:i4>6</vt:i4>
      </vt:variant>
      <vt:variant>
        <vt:i4>0</vt:i4>
      </vt:variant>
      <vt:variant>
        <vt:i4>5</vt:i4>
      </vt:variant>
      <vt:variant>
        <vt:lpwstr>http://www.copyright.gov/</vt:lpwstr>
      </vt:variant>
      <vt:variant>
        <vt:lpwstr/>
      </vt:variant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http://www.copyright.gov/circs/circ38a.pdf. Accessed October 17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DHHS</dc:creator>
  <cp:lastModifiedBy>Ramage, Kathryn (AHRQ/OC) (CTR)</cp:lastModifiedBy>
  <cp:revision>3</cp:revision>
  <cp:lastPrinted>2012-10-10T20:54:00Z</cp:lastPrinted>
  <dcterms:created xsi:type="dcterms:W3CDTF">2020-04-01T13:18:00Z</dcterms:created>
  <dcterms:modified xsi:type="dcterms:W3CDTF">2020-04-01T13:21:00Z</dcterms:modified>
</cp:coreProperties>
</file>